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>
        <w:rPr>
          <w:rFonts w:ascii="Times New Roman" w:hAnsi="Times New Roman"/>
          <w:sz w:val="24"/>
          <w:szCs w:val="24"/>
          <w:lang w:val="sk-SK"/>
        </w:rPr>
        <w:t>15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15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februára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414854" w:rsidRPr="00B705EE" w:rsidRDefault="00414854" w:rsidP="004148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>K bodu 2</w:t>
      </w:r>
      <w:r w:rsidRPr="00B705EE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.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Návrh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uznesenia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705EE">
        <w:rPr>
          <w:rFonts w:ascii="Times New Roman" w:hAnsi="Times New Roman"/>
          <w:i/>
          <w:sz w:val="24"/>
          <w:szCs w:val="24"/>
          <w:u w:val="single"/>
        </w:rPr>
        <w:t>na</w:t>
      </w:r>
      <w:proofErr w:type="spellEnd"/>
      <w:proofErr w:type="gram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Všeobecne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záväzné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nariadenie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č.    /2013</w:t>
      </w:r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o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ur</w:t>
      </w:r>
      <w:r w:rsidRPr="00B705EE">
        <w:rPr>
          <w:rFonts w:ascii="Times New Roman" w:hAnsi="Times New Roman"/>
          <w:i/>
          <w:sz w:val="24"/>
          <w:szCs w:val="24"/>
          <w:u w:val="single"/>
        </w:rPr>
        <w:t>č</w:t>
      </w:r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ení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výšky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dotácie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prevádzku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a 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mzdy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žiaka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základnej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umeleckej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školy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dieťa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materskej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školy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dieťa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školského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zariadenia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so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sídlom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území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mesta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Dunajská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Streda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rok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2013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Komisia na základe návrhu predsedu komisie prijala nasledovné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bCs/>
          <w:sz w:val="24"/>
          <w:szCs w:val="24"/>
          <w:lang w:val="sk-SK"/>
        </w:rPr>
        <w:t xml:space="preserve">u z n e s e n i e : 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 xml:space="preserve">1/ Komisia </w:t>
      </w:r>
      <w:r>
        <w:rPr>
          <w:rFonts w:ascii="Times New Roman" w:hAnsi="Times New Roman"/>
          <w:sz w:val="24"/>
          <w:szCs w:val="24"/>
          <w:lang w:val="sk-SK"/>
        </w:rPr>
        <w:t>žiada preveriť formu verejnej súťaže.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5, proti -0, zdržali sa - 0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14854" w:rsidRPr="00222435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3. Schválenie návrhu Všeobecne záväzného nariadenia mesta Dunajská Streda č.../2013 zo dňa 26. Februára 2013, </w:t>
      </w:r>
      <w:proofErr w:type="spellStart"/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>ktprým</w:t>
      </w:r>
      <w:proofErr w:type="spellEnd"/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 sa </w:t>
      </w:r>
      <w:proofErr w:type="spellStart"/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>schvaluje</w:t>
      </w:r>
      <w:proofErr w:type="spellEnd"/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 Prevádzkový poriadok pre pohrebiská vo vlastníctve mesta Dunajská Streda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222435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>K bodu 4. Návrh zmeny uznesenia Mestského zastupiteľstva Dunajská Streda č. 20/283/2012 zo dňa 17.04.2012</w:t>
      </w:r>
      <w:r w:rsidRPr="00222435">
        <w:rPr>
          <w:rFonts w:ascii="Times New Roman" w:hAnsi="Times New Roman"/>
          <w:sz w:val="24"/>
          <w:szCs w:val="24"/>
          <w:lang w:val="sk-SK"/>
        </w:rPr>
        <w:tab/>
      </w:r>
      <w:r w:rsidRPr="00222435">
        <w:rPr>
          <w:rFonts w:ascii="Times New Roman" w:hAnsi="Times New Roman"/>
          <w:sz w:val="24"/>
          <w:szCs w:val="24"/>
          <w:lang w:val="sk-SK"/>
        </w:rPr>
        <w:tab/>
      </w:r>
      <w:r w:rsidRPr="00222435">
        <w:rPr>
          <w:rFonts w:ascii="Times New Roman" w:hAnsi="Times New Roman"/>
          <w:sz w:val="24"/>
          <w:szCs w:val="24"/>
          <w:lang w:val="sk-SK"/>
        </w:rPr>
        <w:tab/>
      </w:r>
      <w:r w:rsidRPr="00222435">
        <w:rPr>
          <w:rFonts w:ascii="Times New Roman" w:hAnsi="Times New Roman"/>
          <w:sz w:val="24"/>
          <w:szCs w:val="24"/>
          <w:lang w:val="sk-SK"/>
        </w:rPr>
        <w:tab/>
      </w:r>
      <w:r w:rsidRPr="00222435">
        <w:rPr>
          <w:rFonts w:ascii="Times New Roman" w:hAnsi="Times New Roman"/>
          <w:sz w:val="24"/>
          <w:szCs w:val="24"/>
          <w:lang w:val="sk-SK"/>
        </w:rPr>
        <w:tab/>
      </w:r>
      <w:r w:rsidRPr="00222435">
        <w:rPr>
          <w:rFonts w:ascii="Times New Roman" w:hAnsi="Times New Roman"/>
          <w:sz w:val="24"/>
          <w:szCs w:val="24"/>
          <w:lang w:val="sk-SK"/>
        </w:rPr>
        <w:tab/>
      </w:r>
      <w:r w:rsidRPr="00222435">
        <w:rPr>
          <w:rFonts w:ascii="Times New Roman" w:hAnsi="Times New Roman"/>
          <w:sz w:val="24"/>
          <w:szCs w:val="24"/>
          <w:lang w:val="sk-SK"/>
        </w:rPr>
        <w:tab/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>, proti – 0, zdržal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222435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>K bodu 5. Návrh na uzatvorenie Zmluvy o postúpení práv a povinností z Nájomnej zmluvy na prenájom miest na umiestnenie reklamných, informačných a propagačných zariadení č. 07/2009/R zo dňa 19.10.2009 v znení Dodatku č. 1 zo dňa 03.09.2012, na dobu určitú do 31.12.2015.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>, proti – 0, zdržal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lastRenderedPageBreak/>
        <w:t xml:space="preserve">K bodu 6. Návrh na odpredaj pozemku nachádzajúceho sa v katastrálnom území Dunajská Streda, v obci Dunajská Streda, parcely č. 1306/7 o výmere 27 m2, vytvorenej geometrickým plánom č. 46610910-74/2012, vyhotoveným dňa 20.09.2012, vyhotoviteľom GEOPLAN DS s.r.o., v prospech Renáty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sk-SK"/>
        </w:rPr>
        <w:t>Klaukovej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sk-SK"/>
        </w:rPr>
        <w:t>Jilemnického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 337/15, 929 01 Dunajská Streda.</w:t>
      </w:r>
    </w:p>
    <w:p w:rsidR="00414854" w:rsidRPr="00AC1A9D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7. Návrh na zrušenie uznesenia Mestského zastupiteľstva Dunajská Streda č. 21/308/2012 zo dňa 15.05.2012, z dôvodu neúspešnosti vypísanej verejnej obchodnej súťaže na odpredaj majetku vo vlastníctve mesta Dunajská Streda, nebytových priestorov – garáží, nachádzajúcich sa v budove hromadných garáží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sk-SK"/>
        </w:rPr>
        <w:t>súp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sk-SK"/>
        </w:rPr>
        <w:t>. č. 2167, nachádzajúceho sa v katastrálnom území Dunajská Streda, vedeného na LV č. 4645 Katastrálnym úradom v Trnave, Správou katastra Dunajská Streda a podielov priestorov na spoločných častiach a spoločných zariadeniach domu, patriacich k uvedeným nebytovým priestorom.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>, proti – 0, zdržal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8. Návrh na odpredaj časti pozemku par. Č. 1475/1 FEMIT OZ 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>K bodu 9. Návrh na uzavretie zmluvy o budúcej zmluvy o zriadení vecných bremien a na uzavretie zmluvy o zriadení vecných bremien na nehnuteľnosti nachádzajúce sa v 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sk-SK"/>
        </w:rPr>
        <w:t>k.ú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sk-SK"/>
        </w:rPr>
        <w:t>. Dunajská Streda, par. Č. 1940/32 o výmere 71 m2 a par. Č. 1940/33 o výmere 19 m2, vytvorené geometrickým plánom č. 061/2012 zo dňa 19.09.2012, vyhotoviteľa GEOPLAN DS, s.r.o., v prospech spoločnosti DRON – Nehnuteľnosti, s.r.o. Budovateľská 5677/7A, 92901 Dunajská Streda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>K bodu 10. Návrh na odpredaj pozemkov nachádzajúcich sa v 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sk-SK"/>
        </w:rPr>
        <w:t>k.ú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sk-SK"/>
        </w:rPr>
        <w:t>. Dunajská Streda, par. Č. 1934/35 o výmere 196 m2, vytvorenej geometrickým plánom č. 104/2012 zo dňa 17.1.2012, vyhotoviteľa GEOPLAN DS s.r.o. a par. č. 1934/36 o výmere 196 m2 vytvorenej geometrickým plánom č. 104/2012 zo dňa 17.1.2012, vyhotoviteľa GEOPLAN DS s.r.o. v prospech DRON – Nehnuteľnosti, s.r.o.,</w:t>
      </w:r>
      <w:r w:rsidRPr="009C701B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val="sk-SK"/>
        </w:rPr>
        <w:t>Budovateľská 5677/7A, 92901 Dunajská Streda</w:t>
      </w:r>
    </w:p>
    <w:p w:rsidR="00414854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4,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11. Návrh na schválenie zámeru odpredaja obchodného podielu mesta Dunajská Streda v spoločnosti SOUTHERM s.r.o., so sídlom Športová 4021/13 A, 929 01 Dunajská Streda a majetku mesta slúžiaceho na výrobu a rozvod tepla v meste Dunajská Streda v prospech spoločnosti GGE a.s., so sídlom Pekná cesta 6, 934 03 Bratislava ako </w:t>
      </w:r>
      <w:r>
        <w:rPr>
          <w:rFonts w:ascii="Times New Roman" w:hAnsi="Times New Roman"/>
          <w:i/>
          <w:sz w:val="24"/>
          <w:szCs w:val="24"/>
          <w:u w:val="single"/>
          <w:lang w:val="sk-SK"/>
        </w:rPr>
        <w:lastRenderedPageBreak/>
        <w:t>spoločníkovi disponujúcemu väčšinovým obchodným podielom v uvedenej spoločnosti, a stanovenie podmienok odpredaja.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>
        <w:rPr>
          <w:rFonts w:ascii="Times New Roman" w:hAnsi="Times New Roman"/>
          <w:b/>
          <w:sz w:val="24"/>
          <w:szCs w:val="24"/>
          <w:lang w:val="sk-SK"/>
        </w:rPr>
        <w:t>5,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AC1A9D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 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414854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Ing.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Zsolt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Bindics</w:t>
      </w:r>
      <w:proofErr w:type="spellEnd"/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>predseda komisie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Zoltán Pápay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B5BBA" w:rsidRDefault="00414854">
      <w:bookmarkStart w:id="0" w:name="_GoBack"/>
      <w:bookmarkEnd w:id="0"/>
    </w:p>
    <w:sectPr w:rsidR="009B5BBA" w:rsidSect="00A22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4148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4148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414854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4148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41485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4148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3B3842"/>
    <w:rsid w:val="003E63B6"/>
    <w:rsid w:val="004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6F57-E13A-4622-82A6-77507AF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1</cp:revision>
  <dcterms:created xsi:type="dcterms:W3CDTF">2013-08-14T11:56:00Z</dcterms:created>
  <dcterms:modified xsi:type="dcterms:W3CDTF">2013-08-14T12:05:00Z</dcterms:modified>
</cp:coreProperties>
</file>