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EA41" w14:textId="4DCCBFD7" w:rsidR="007B5E54" w:rsidRPr="00107369" w:rsidRDefault="00156CE4" w:rsidP="00156CE4">
      <w:pPr>
        <w:ind w:left="709"/>
        <w:jc w:val="center"/>
        <w:rPr>
          <w:b/>
          <w:lang w:eastAsia="sk-SK"/>
        </w:rPr>
      </w:pPr>
      <w:r w:rsidRPr="00107369">
        <w:rPr>
          <w:b/>
          <w:bCs/>
        </w:rPr>
        <w:t xml:space="preserve">Zásady </w:t>
      </w:r>
      <w:r w:rsidR="007B5E54" w:rsidRPr="00107369">
        <w:rPr>
          <w:b/>
          <w:lang w:eastAsia="sk-SK"/>
        </w:rPr>
        <w:t>p</w:t>
      </w:r>
      <w:r w:rsidR="00472D4F" w:rsidRPr="00107369">
        <w:rPr>
          <w:b/>
          <w:lang w:eastAsia="sk-SK"/>
        </w:rPr>
        <w:t xml:space="preserve">oskytovania bývania v nájomnom byte </w:t>
      </w:r>
      <w:r w:rsidR="007B5E54" w:rsidRPr="00107369">
        <w:rPr>
          <w:b/>
          <w:lang w:eastAsia="sk-SK"/>
        </w:rPr>
        <w:t>vo vlastníctve mesta</w:t>
      </w:r>
    </w:p>
    <w:p w14:paraId="57936B4C" w14:textId="77777777" w:rsidR="007B5E54" w:rsidRPr="00107369" w:rsidRDefault="007B5E54">
      <w:pPr>
        <w:jc w:val="center"/>
        <w:rPr>
          <w:b/>
          <w:lang w:eastAsia="sk-SK"/>
        </w:rPr>
      </w:pPr>
      <w:r w:rsidRPr="00107369">
        <w:rPr>
          <w:b/>
          <w:lang w:eastAsia="sk-SK"/>
        </w:rPr>
        <w:t>Dunajská Streda</w:t>
      </w:r>
    </w:p>
    <w:p w14:paraId="1C0DBD35" w14:textId="77777777" w:rsidR="00494043" w:rsidRPr="00107369" w:rsidRDefault="00494043" w:rsidP="00494043">
      <w:pPr>
        <w:autoSpaceDE w:val="0"/>
        <w:autoSpaceDN w:val="0"/>
        <w:adjustRightInd w:val="0"/>
        <w:ind w:left="2832" w:firstLine="708"/>
        <w:rPr>
          <w:b/>
          <w:bCs/>
        </w:rPr>
      </w:pPr>
    </w:p>
    <w:p w14:paraId="15566996" w14:textId="77777777" w:rsidR="00494043" w:rsidRPr="00107369" w:rsidRDefault="00494043" w:rsidP="00494043">
      <w:pPr>
        <w:autoSpaceDE w:val="0"/>
        <w:autoSpaceDN w:val="0"/>
        <w:adjustRightInd w:val="0"/>
        <w:ind w:left="2832" w:firstLine="708"/>
        <w:rPr>
          <w:b/>
          <w:bCs/>
        </w:rPr>
      </w:pPr>
    </w:p>
    <w:p w14:paraId="56ECDDF6" w14:textId="67CABF0A" w:rsidR="009E3114" w:rsidRPr="00107369" w:rsidRDefault="00156CE4" w:rsidP="009E3114">
      <w:pPr>
        <w:pStyle w:val="Default"/>
        <w:jc w:val="center"/>
        <w:rPr>
          <w:b/>
          <w:color w:val="auto"/>
          <w:lang w:val="sk-SK"/>
        </w:rPr>
      </w:pPr>
      <w:r w:rsidRPr="00107369">
        <w:rPr>
          <w:b/>
          <w:color w:val="auto"/>
          <w:lang w:val="sk-SK"/>
        </w:rPr>
        <w:t>Článok</w:t>
      </w:r>
      <w:r w:rsidR="009E3114" w:rsidRPr="00107369">
        <w:rPr>
          <w:b/>
          <w:color w:val="auto"/>
          <w:lang w:val="sk-SK"/>
        </w:rPr>
        <w:t xml:space="preserve"> 1</w:t>
      </w:r>
    </w:p>
    <w:p w14:paraId="580C0719" w14:textId="77777777" w:rsidR="007B5E54" w:rsidRPr="00107369" w:rsidRDefault="007B5E54">
      <w:pPr>
        <w:jc w:val="center"/>
        <w:rPr>
          <w:b/>
        </w:rPr>
      </w:pPr>
      <w:r w:rsidRPr="00107369">
        <w:rPr>
          <w:b/>
        </w:rPr>
        <w:t>Základné ustanovenia</w:t>
      </w:r>
    </w:p>
    <w:p w14:paraId="60793707" w14:textId="77777777" w:rsidR="007B5E54" w:rsidRPr="00107369" w:rsidRDefault="007B5E54">
      <w:pPr>
        <w:jc w:val="center"/>
        <w:rPr>
          <w:b/>
        </w:rPr>
      </w:pPr>
    </w:p>
    <w:p w14:paraId="270D1544" w14:textId="706D8D64" w:rsidR="00F43E2F" w:rsidRPr="00107369" w:rsidRDefault="007B5E54" w:rsidP="00F43E2F">
      <w:pPr>
        <w:jc w:val="both"/>
        <w:rPr>
          <w:bCs/>
        </w:rPr>
      </w:pPr>
      <w:r w:rsidRPr="00107369">
        <w:t>1. T</w:t>
      </w:r>
      <w:r w:rsidR="00156CE4" w:rsidRPr="00107369">
        <w:t xml:space="preserve">ieto </w:t>
      </w:r>
      <w:r w:rsidR="00156CE4" w:rsidRPr="00107369">
        <w:rPr>
          <w:bCs/>
        </w:rPr>
        <w:t>Zásady</w:t>
      </w:r>
      <w:r w:rsidR="009C0A4C" w:rsidRPr="00107369">
        <w:rPr>
          <w:bCs/>
        </w:rPr>
        <w:t xml:space="preserve"> </w:t>
      </w:r>
      <w:r w:rsidR="009C0A4C" w:rsidRPr="00107369">
        <w:rPr>
          <w:lang w:eastAsia="sk-SK"/>
        </w:rPr>
        <w:t>poskytovania bývania v nájomnom byte vo vlastníctve mesta Dunajská Streda (ďalej len „Zásady“)</w:t>
      </w:r>
      <w:r w:rsidR="00F43E2F" w:rsidRPr="00107369">
        <w:rPr>
          <w:bCs/>
        </w:rPr>
        <w:t>upravujú postup žiadateľov o poskytovanie bývania v nájomných byto</w:t>
      </w:r>
      <w:r w:rsidR="00494043" w:rsidRPr="00107369">
        <w:rPr>
          <w:bCs/>
        </w:rPr>
        <w:t>ch</w:t>
      </w:r>
      <w:r w:rsidR="00F43E2F" w:rsidRPr="00107369">
        <w:rPr>
          <w:bCs/>
        </w:rPr>
        <w:t xml:space="preserve"> vo vlastníctve mesta Dunajská Streda, určenie kritérií ich poskytovania do nájmu a stanovenie postupov mesta Dunajská Streda (ďalej len „Mesto“) pri výbere žiadateľov o</w:t>
      </w:r>
      <w:r w:rsidR="00494043" w:rsidRPr="00107369">
        <w:rPr>
          <w:bCs/>
        </w:rPr>
        <w:t> </w:t>
      </w:r>
      <w:r w:rsidR="00F43E2F" w:rsidRPr="00107369">
        <w:rPr>
          <w:bCs/>
        </w:rPr>
        <w:t>poskytnutie</w:t>
      </w:r>
      <w:r w:rsidR="00494043" w:rsidRPr="00107369">
        <w:rPr>
          <w:bCs/>
        </w:rPr>
        <w:t xml:space="preserve"> bývania v</w:t>
      </w:r>
      <w:r w:rsidR="00F43E2F" w:rsidRPr="00107369">
        <w:rPr>
          <w:bCs/>
        </w:rPr>
        <w:t xml:space="preserve"> nájomných byto</w:t>
      </w:r>
      <w:r w:rsidR="00494043" w:rsidRPr="00107369">
        <w:rPr>
          <w:bCs/>
        </w:rPr>
        <w:t>ch</w:t>
      </w:r>
      <w:r w:rsidR="00F43E2F" w:rsidRPr="00107369">
        <w:rPr>
          <w:bCs/>
        </w:rPr>
        <w:t xml:space="preserve"> a pri uzatváraní nájomných zmlúv </w:t>
      </w:r>
    </w:p>
    <w:p w14:paraId="45AE774A" w14:textId="20D0EFBB" w:rsidR="007B5E54" w:rsidRPr="00107369" w:rsidRDefault="007B5E54" w:rsidP="00C5345B">
      <w:pPr>
        <w:jc w:val="both"/>
      </w:pPr>
      <w:r w:rsidRPr="00107369">
        <w:rPr>
          <w:bCs/>
        </w:rPr>
        <w:t xml:space="preserve">2. </w:t>
      </w:r>
      <w:r w:rsidRPr="00107369">
        <w:t>Nájomným bytom vo vlastníctve  mesta Dunajská Streda  (ďalej</w:t>
      </w:r>
      <w:r w:rsidR="00D94768" w:rsidRPr="00107369">
        <w:t xml:space="preserve"> aj ako</w:t>
      </w:r>
      <w:r w:rsidRPr="00107369">
        <w:t xml:space="preserve"> </w:t>
      </w:r>
      <w:r w:rsidRPr="00107369">
        <w:rPr>
          <w:bCs/>
        </w:rPr>
        <w:t xml:space="preserve">„byt“)  na účely </w:t>
      </w:r>
      <w:r w:rsidR="00156CE4" w:rsidRPr="00107369">
        <w:rPr>
          <w:bCs/>
        </w:rPr>
        <w:t>týchto</w:t>
      </w:r>
      <w:r w:rsidRPr="00107369">
        <w:rPr>
          <w:bCs/>
        </w:rPr>
        <w:t xml:space="preserve"> </w:t>
      </w:r>
      <w:r w:rsidR="00156CE4" w:rsidRPr="00107369">
        <w:rPr>
          <w:bCs/>
        </w:rPr>
        <w:t>Zásad</w:t>
      </w:r>
      <w:r w:rsidRPr="00107369">
        <w:rPr>
          <w:bCs/>
        </w:rPr>
        <w:t xml:space="preserve"> sa rozumie:</w:t>
      </w:r>
    </w:p>
    <w:p w14:paraId="512332EA" w14:textId="52AE4F2A" w:rsidR="007B5E54" w:rsidRPr="00107369" w:rsidRDefault="007B5E54" w:rsidP="00F15D85">
      <w:pPr>
        <w:pStyle w:val="Listaszerbekezds"/>
        <w:ind w:left="360"/>
        <w:jc w:val="both"/>
      </w:pPr>
      <w:r w:rsidRPr="00107369">
        <w:t xml:space="preserve">a) byt v bytovom dome postavenom z verejných prostriedkov poskytnutých mestu </w:t>
      </w:r>
      <w:r w:rsidR="00395E10" w:rsidRPr="00107369">
        <w:t>Dunajská Streda (ďalej len „mesto“)</w:t>
      </w:r>
      <w:r w:rsidRPr="00107369">
        <w:t xml:space="preserve">formou </w:t>
      </w:r>
    </w:p>
    <w:p w14:paraId="4E651D77" w14:textId="77777777" w:rsidR="007B5E54" w:rsidRPr="00107369" w:rsidRDefault="007B5E54" w:rsidP="002B7060">
      <w:pPr>
        <w:pStyle w:val="Listaszerbekezds"/>
        <w:ind w:left="360"/>
      </w:pPr>
      <w:r w:rsidRPr="00107369">
        <w:tab/>
        <w:t xml:space="preserve">1. dotácií na obstaranie bývania, </w:t>
      </w:r>
      <w:r w:rsidRPr="00107369">
        <w:br/>
      </w:r>
      <w:r w:rsidRPr="00107369">
        <w:tab/>
        <w:t xml:space="preserve">2. zvýhodnených úverov alebo pôžičiek na obstaranie bývania, </w:t>
      </w:r>
      <w:r w:rsidRPr="00107369">
        <w:br/>
      </w:r>
      <w:r w:rsidRPr="00107369">
        <w:tab/>
        <w:t xml:space="preserve">3. nenávratných príspevkov znižujúcich náklady súvisiace s bývaním, </w:t>
      </w:r>
      <w:r w:rsidRPr="00107369">
        <w:br/>
      </w:r>
      <w:r w:rsidRPr="00107369">
        <w:tab/>
        <w:t xml:space="preserve">4. nenávratných príspevkov na prevádzku budovy, v ktorej sa poskytuje sociálne </w:t>
      </w:r>
      <w:r w:rsidRPr="00107369">
        <w:tab/>
        <w:t>bývanie</w:t>
      </w:r>
      <w:r w:rsidR="00EB1E8A" w:rsidRPr="00107369">
        <w:t>,</w:t>
      </w:r>
    </w:p>
    <w:p w14:paraId="18282BA2" w14:textId="056FE28A" w:rsidR="007B5E54" w:rsidRPr="00107369" w:rsidRDefault="007B5E54" w:rsidP="00EB1E8A">
      <w:pPr>
        <w:pStyle w:val="Listaszerbekezds"/>
        <w:tabs>
          <w:tab w:val="left" w:pos="1620"/>
        </w:tabs>
        <w:ind w:left="360"/>
        <w:rPr>
          <w:strike/>
        </w:rPr>
      </w:pPr>
      <w:r w:rsidRPr="00107369">
        <w:t>b)  byt v bytovom dome,</w:t>
      </w:r>
      <w:r w:rsidR="002C3D5B" w:rsidRPr="00107369">
        <w:t xml:space="preserve"> ktor</w:t>
      </w:r>
      <w:r w:rsidR="00395E10" w:rsidRPr="00107369">
        <w:t>ý</w:t>
      </w:r>
      <w:r w:rsidR="002C3D5B" w:rsidRPr="00107369">
        <w:t xml:space="preserve"> preš</w:t>
      </w:r>
      <w:r w:rsidR="00395E10" w:rsidRPr="00107369">
        <w:t>iel</w:t>
      </w:r>
      <w:r w:rsidR="002C3D5B" w:rsidRPr="00107369">
        <w:t xml:space="preserve"> </w:t>
      </w:r>
      <w:r w:rsidR="00EB1E8A" w:rsidRPr="00107369">
        <w:t xml:space="preserve">z majetku Slovenskej republiky </w:t>
      </w:r>
      <w:r w:rsidR="002C3D5B" w:rsidRPr="00107369">
        <w:t>do vlastníctva mesta podľa</w:t>
      </w:r>
      <w:r w:rsidR="00EB1E8A" w:rsidRPr="00107369">
        <w:t xml:space="preserve"> zákona SNR č. 138/1990 Zb. o majetku obcí, </w:t>
      </w:r>
      <w:r w:rsidRPr="00107369">
        <w:t xml:space="preserve"> </w:t>
      </w:r>
    </w:p>
    <w:p w14:paraId="581EB1AE" w14:textId="77777777" w:rsidR="007B5E54" w:rsidRPr="00107369" w:rsidRDefault="007B5E54" w:rsidP="00F15D85">
      <w:pPr>
        <w:pStyle w:val="Listaszerbekezds"/>
        <w:ind w:left="360"/>
        <w:jc w:val="both"/>
      </w:pPr>
      <w:r w:rsidRPr="00107369">
        <w:t>c) byt v bytovom dome, postavenom výlučne z vlastných prostriedkov mesta</w:t>
      </w:r>
      <w:r w:rsidR="003945E6" w:rsidRPr="00107369">
        <w:t>.</w:t>
      </w:r>
      <w:r w:rsidRPr="00107369">
        <w:t xml:space="preserve"> </w:t>
      </w:r>
    </w:p>
    <w:p w14:paraId="2C933328" w14:textId="2D57590A" w:rsidR="007B5E54" w:rsidRPr="00107369" w:rsidRDefault="007B5E54" w:rsidP="009F60E5">
      <w:pPr>
        <w:pStyle w:val="Listaszerbekezds"/>
        <w:ind w:left="0"/>
        <w:jc w:val="both"/>
      </w:pPr>
      <w:r w:rsidRPr="00107369">
        <w:t>3. T</w:t>
      </w:r>
      <w:r w:rsidR="00156CE4" w:rsidRPr="00107369">
        <w:t>ieto</w:t>
      </w:r>
      <w:r w:rsidRPr="00107369">
        <w:t xml:space="preserve"> </w:t>
      </w:r>
      <w:r w:rsidR="00156CE4" w:rsidRPr="00107369">
        <w:t xml:space="preserve">Zásady </w:t>
      </w:r>
      <w:r w:rsidRPr="00107369">
        <w:t>sa</w:t>
      </w:r>
      <w:r w:rsidR="00E72F5D" w:rsidRPr="00107369">
        <w:t xml:space="preserve"> </w:t>
      </w:r>
      <w:r w:rsidRPr="00107369">
        <w:t>nevzťahuj</w:t>
      </w:r>
      <w:r w:rsidR="00156CE4" w:rsidRPr="00107369">
        <w:t>ú</w:t>
      </w:r>
      <w:r w:rsidRPr="00107369">
        <w:t xml:space="preserve"> na byty s</w:t>
      </w:r>
      <w:r w:rsidR="00E72F5D" w:rsidRPr="00107369">
        <w:t xml:space="preserve"> </w:t>
      </w:r>
      <w:r w:rsidRPr="00107369">
        <w:t>nižším štandardom</w:t>
      </w:r>
      <w:r w:rsidR="00EB1E8A" w:rsidRPr="00107369">
        <w:t xml:space="preserve"> vo vlastníctve mesta nachádzajúce </w:t>
      </w:r>
      <w:r w:rsidR="00472D4F" w:rsidRPr="00107369">
        <w:t xml:space="preserve">sa </w:t>
      </w:r>
      <w:r w:rsidRPr="00107369">
        <w:t>na Kračanskej ceste v</w:t>
      </w:r>
      <w:r w:rsidR="00E72F5D" w:rsidRPr="00107369">
        <w:t xml:space="preserve"> </w:t>
      </w:r>
      <w:r w:rsidRPr="00107369">
        <w:t>Dunajskej Strede</w:t>
      </w:r>
      <w:r w:rsidR="00EB1E8A" w:rsidRPr="00107369">
        <w:t xml:space="preserve"> so súp.</w:t>
      </w:r>
      <w:r w:rsidR="00D94768" w:rsidRPr="00107369">
        <w:t xml:space="preserve"> </w:t>
      </w:r>
      <w:r w:rsidR="00EB1E8A" w:rsidRPr="00107369">
        <w:t>č.</w:t>
      </w:r>
      <w:r w:rsidR="007D5893" w:rsidRPr="00107369">
        <w:t xml:space="preserve"> 4045, 5059, 5851, 5910, 6244, 6245, 6246, 6247</w:t>
      </w:r>
      <w:r w:rsidRPr="00107369">
        <w:t>, vedené Okresným úradom, katastrálnym odborom v</w:t>
      </w:r>
      <w:r w:rsidR="00E72F5D" w:rsidRPr="00107369">
        <w:t xml:space="preserve"> </w:t>
      </w:r>
      <w:r w:rsidRPr="00107369">
        <w:t xml:space="preserve">Dunajskej Strede na LV č.3251. </w:t>
      </w:r>
    </w:p>
    <w:p w14:paraId="261E624B" w14:textId="6CB5868F" w:rsidR="007B5E54" w:rsidRPr="00107369" w:rsidRDefault="007B5E54" w:rsidP="00E10C6C">
      <w:pPr>
        <w:pStyle w:val="Listaszerbekezds"/>
        <w:ind w:left="0"/>
        <w:jc w:val="both"/>
      </w:pPr>
      <w:r w:rsidRPr="00107369">
        <w:t xml:space="preserve">4. Nájomný charakter bytov obstaraných podľa </w:t>
      </w:r>
      <w:r w:rsidR="00156CE4" w:rsidRPr="00107369">
        <w:t>bodu</w:t>
      </w:r>
      <w:r w:rsidRPr="00107369">
        <w:t xml:space="preserve"> 2 písm. a) musí byť zachovaný najmenej tridsať rokov od vydania kolaudačného rozhodnutia</w:t>
      </w:r>
      <w:r w:rsidR="00EB1E8A" w:rsidRPr="00107369">
        <w:t xml:space="preserve"> ak mestské zastupiteľstvo nerozhodne inak</w:t>
      </w:r>
      <w:r w:rsidRPr="00107369">
        <w:t>.</w:t>
      </w:r>
    </w:p>
    <w:p w14:paraId="76ADAC23" w14:textId="77777777" w:rsidR="00A206A4" w:rsidRPr="00107369" w:rsidRDefault="00A206A4" w:rsidP="00E10C6C">
      <w:pPr>
        <w:pStyle w:val="Listaszerbekezds"/>
        <w:ind w:left="0"/>
        <w:jc w:val="both"/>
      </w:pPr>
    </w:p>
    <w:p w14:paraId="7FB1B332" w14:textId="77777777" w:rsidR="007B5E54" w:rsidRPr="00107369" w:rsidRDefault="007B5E54">
      <w:pPr>
        <w:pStyle w:val="Default"/>
        <w:jc w:val="center"/>
        <w:rPr>
          <w:b/>
          <w:color w:val="auto"/>
          <w:lang w:val="sk-SK"/>
        </w:rPr>
      </w:pPr>
    </w:p>
    <w:p w14:paraId="5F34885D" w14:textId="40A409C6" w:rsidR="007B5E54" w:rsidRPr="00107369" w:rsidRDefault="00156CE4">
      <w:pPr>
        <w:pStyle w:val="Default"/>
        <w:jc w:val="center"/>
        <w:rPr>
          <w:b/>
          <w:color w:val="auto"/>
          <w:lang w:val="sk-SK"/>
        </w:rPr>
      </w:pPr>
      <w:r w:rsidRPr="00107369">
        <w:rPr>
          <w:b/>
          <w:color w:val="auto"/>
          <w:lang w:val="sk-SK"/>
        </w:rPr>
        <w:t>Článok</w:t>
      </w:r>
      <w:r w:rsidR="009E3114" w:rsidRPr="00107369">
        <w:rPr>
          <w:b/>
          <w:color w:val="auto"/>
          <w:lang w:val="sk-SK"/>
        </w:rPr>
        <w:t xml:space="preserve"> 2</w:t>
      </w:r>
    </w:p>
    <w:p w14:paraId="7D6033B8" w14:textId="77777777" w:rsidR="007B5E54" w:rsidRPr="00107369" w:rsidRDefault="00472D4F">
      <w:pPr>
        <w:jc w:val="center"/>
        <w:rPr>
          <w:b/>
          <w:lang w:eastAsia="sk-SK"/>
        </w:rPr>
      </w:pPr>
      <w:r w:rsidRPr="00107369">
        <w:rPr>
          <w:b/>
          <w:lang w:eastAsia="sk-SK"/>
        </w:rPr>
        <w:t>Žiadosť</w:t>
      </w:r>
      <w:r w:rsidR="007B5E54" w:rsidRPr="00107369">
        <w:rPr>
          <w:b/>
          <w:lang w:eastAsia="sk-SK"/>
        </w:rPr>
        <w:t xml:space="preserve"> o poskytnutie bývania v nájomnom byte</w:t>
      </w:r>
    </w:p>
    <w:p w14:paraId="6EAD152C" w14:textId="77777777" w:rsidR="007B5E54" w:rsidRPr="00107369" w:rsidRDefault="007B5E54" w:rsidP="00E259FC">
      <w:pPr>
        <w:jc w:val="center"/>
        <w:rPr>
          <w:lang w:eastAsia="en-US"/>
        </w:rPr>
      </w:pPr>
    </w:p>
    <w:p w14:paraId="01123897" w14:textId="45C46741" w:rsidR="007B5E54" w:rsidRPr="00107369" w:rsidRDefault="007B5E54" w:rsidP="001D21AA">
      <w:pPr>
        <w:jc w:val="both"/>
      </w:pPr>
      <w:r w:rsidRPr="00107369">
        <w:rPr>
          <w:lang w:eastAsia="en-US"/>
        </w:rPr>
        <w:t xml:space="preserve">1. Fyzická osoba (ďalej len „žiadateľ”) </w:t>
      </w:r>
      <w:r w:rsidRPr="00107369">
        <w:t>za účelom riešenia svojho bývania môže podať písomnú žiadosť o</w:t>
      </w:r>
      <w:r w:rsidR="00395E10" w:rsidRPr="00107369">
        <w:t> poskytnutie bývania v byte</w:t>
      </w:r>
      <w:r w:rsidRPr="00107369">
        <w:rPr>
          <w:lang w:eastAsia="sk-SK"/>
        </w:rPr>
        <w:t xml:space="preserve"> (ďalej len „žiadosť“) na Mestskom úrade v Dunajskej Strede</w:t>
      </w:r>
      <w:r w:rsidRPr="00107369">
        <w:t xml:space="preserve"> (ďalej len </w:t>
      </w:r>
      <w:r w:rsidRPr="00107369">
        <w:rPr>
          <w:bCs/>
        </w:rPr>
        <w:t>„MsÚ”</w:t>
      </w:r>
      <w:r w:rsidRPr="00107369">
        <w:t xml:space="preserve">) </w:t>
      </w:r>
      <w:r w:rsidR="00494043" w:rsidRPr="00107369">
        <w:t xml:space="preserve"> Žiadateľ môže podať len jednu žiadosť, ak žiadosť podá jeden z manželov, má sa za to, že podávajú obaja manželia.</w:t>
      </w:r>
    </w:p>
    <w:p w14:paraId="3311B938" w14:textId="77777777" w:rsidR="007B5E54" w:rsidRPr="00107369" w:rsidRDefault="007B5E54" w:rsidP="001D21AA">
      <w:pPr>
        <w:jc w:val="both"/>
      </w:pPr>
      <w:r w:rsidRPr="00107369">
        <w:t>2. Žiadosť m</w:t>
      </w:r>
      <w:r w:rsidR="00EB1E8A" w:rsidRPr="00107369">
        <w:t>á</w:t>
      </w:r>
      <w:r w:rsidRPr="00107369">
        <w:t xml:space="preserve"> obsahovať najmä</w:t>
      </w:r>
    </w:p>
    <w:p w14:paraId="49FB744F" w14:textId="24EC830A" w:rsidR="007B5E54" w:rsidRPr="00107369" w:rsidRDefault="007B5E54" w:rsidP="00E95ECD">
      <w:pPr>
        <w:pStyle w:val="Zarkazkladnhotextu3"/>
        <w:spacing w:after="0"/>
        <w:ind w:left="284" w:hanging="27"/>
        <w:jc w:val="both"/>
        <w:rPr>
          <w:sz w:val="24"/>
          <w:szCs w:val="24"/>
        </w:rPr>
      </w:pPr>
      <w:r w:rsidRPr="00107369">
        <w:rPr>
          <w:sz w:val="24"/>
          <w:szCs w:val="24"/>
        </w:rPr>
        <w:t>a) údaje o žiadateľovi v</w:t>
      </w:r>
      <w:r w:rsidR="00472D4F" w:rsidRPr="00107369">
        <w:rPr>
          <w:sz w:val="24"/>
          <w:szCs w:val="24"/>
        </w:rPr>
        <w:t> </w:t>
      </w:r>
      <w:r w:rsidRPr="00107369">
        <w:rPr>
          <w:sz w:val="24"/>
          <w:szCs w:val="24"/>
        </w:rPr>
        <w:t>rozsahu</w:t>
      </w:r>
      <w:r w:rsidR="00472D4F" w:rsidRPr="00107369">
        <w:rPr>
          <w:sz w:val="24"/>
          <w:szCs w:val="24"/>
        </w:rPr>
        <w:t>:</w:t>
      </w:r>
      <w:r w:rsidRPr="00107369">
        <w:rPr>
          <w:sz w:val="24"/>
          <w:szCs w:val="24"/>
        </w:rPr>
        <w:t xml:space="preserve"> meno a priezvisko, dátum narodenia, rodné číslo, rodinný  stav, štátne občianstvo, adresa trvalého pobytu,  adresa prechodného pobytu, korešpondenčná adresa, názov a adresa zamestnávateľa, či je osobou s ťažkým zdravotným postihnutím postihnutou podľa prílohy č.</w:t>
      </w:r>
      <w:r w:rsidR="00D94768" w:rsidRPr="00107369">
        <w:rPr>
          <w:sz w:val="24"/>
          <w:szCs w:val="24"/>
        </w:rPr>
        <w:t xml:space="preserve"> </w:t>
      </w:r>
      <w:r w:rsidRPr="00107369">
        <w:rPr>
          <w:sz w:val="24"/>
          <w:szCs w:val="24"/>
        </w:rPr>
        <w:t xml:space="preserve">2 zákona NR </w:t>
      </w:r>
      <w:r w:rsidR="00395E10" w:rsidRPr="00107369">
        <w:rPr>
          <w:sz w:val="24"/>
          <w:szCs w:val="24"/>
        </w:rPr>
        <w:t xml:space="preserve">SR </w:t>
      </w:r>
      <w:r w:rsidRPr="00107369">
        <w:rPr>
          <w:sz w:val="24"/>
          <w:szCs w:val="24"/>
        </w:rPr>
        <w:t xml:space="preserve">č. 443/2010 Z.z. v platnom znení,  </w:t>
      </w:r>
    </w:p>
    <w:p w14:paraId="4EA9CD4F" w14:textId="77777777" w:rsidR="007B5E54" w:rsidRPr="00107369" w:rsidRDefault="007B5E54" w:rsidP="00E95ECD">
      <w:pPr>
        <w:pStyle w:val="Zarkazkladnhotextu3"/>
        <w:spacing w:after="0"/>
        <w:ind w:left="284"/>
        <w:jc w:val="both"/>
        <w:rPr>
          <w:sz w:val="24"/>
          <w:szCs w:val="24"/>
        </w:rPr>
      </w:pPr>
      <w:r w:rsidRPr="00107369">
        <w:rPr>
          <w:sz w:val="24"/>
          <w:szCs w:val="24"/>
        </w:rPr>
        <w:t>b) popis podmienok bývania žiadateľa ku dňu podania žiadosti,</w:t>
      </w:r>
    </w:p>
    <w:p w14:paraId="63362052" w14:textId="0B487D6F" w:rsidR="00D94768" w:rsidRPr="00107369" w:rsidRDefault="007B5E54" w:rsidP="00E95ECD">
      <w:pPr>
        <w:pStyle w:val="Zarkazkladnhotextu3"/>
        <w:spacing w:after="0"/>
        <w:ind w:left="284" w:hanging="27"/>
        <w:jc w:val="both"/>
        <w:rPr>
          <w:sz w:val="24"/>
          <w:szCs w:val="24"/>
        </w:rPr>
      </w:pPr>
      <w:r w:rsidRPr="00107369">
        <w:rPr>
          <w:sz w:val="24"/>
          <w:szCs w:val="24"/>
        </w:rPr>
        <w:t>c) údaje o spoločne posudzovaných osobách</w:t>
      </w:r>
      <w:r w:rsidR="009E3114" w:rsidRPr="00107369">
        <w:rPr>
          <w:sz w:val="24"/>
          <w:szCs w:val="24"/>
        </w:rPr>
        <w:t xml:space="preserve"> v rozsahu: meno a priezvisko, dátum narodenia, rodné číslo, rodinný  stav, adresa trvalého pobytu, </w:t>
      </w:r>
      <w:r w:rsidR="00D94768" w:rsidRPr="00107369">
        <w:rPr>
          <w:sz w:val="24"/>
          <w:szCs w:val="24"/>
        </w:rPr>
        <w:t>názov a adresa zamestnávateľa, či je osobou s ťažkým zdravotným postihnutím postihnutou podľa prílohy č. 2 zákona NR</w:t>
      </w:r>
      <w:r w:rsidR="00395E10" w:rsidRPr="00107369">
        <w:rPr>
          <w:sz w:val="24"/>
          <w:szCs w:val="24"/>
        </w:rPr>
        <w:t xml:space="preserve"> SR </w:t>
      </w:r>
      <w:r w:rsidR="00D94768" w:rsidRPr="00107369">
        <w:rPr>
          <w:sz w:val="24"/>
          <w:szCs w:val="24"/>
        </w:rPr>
        <w:t xml:space="preserve">č. 443/2010 Z.z. v platnom znení,  </w:t>
      </w:r>
    </w:p>
    <w:p w14:paraId="2E82D4B7" w14:textId="3EC536F9" w:rsidR="00472D4F" w:rsidRPr="00107369" w:rsidRDefault="007B5E54" w:rsidP="00E95ECD">
      <w:pPr>
        <w:pStyle w:val="Zarkazkladnhotextu3"/>
        <w:spacing w:after="0"/>
        <w:ind w:left="284"/>
        <w:jc w:val="both"/>
        <w:rPr>
          <w:sz w:val="24"/>
          <w:szCs w:val="24"/>
        </w:rPr>
      </w:pPr>
      <w:r w:rsidRPr="00107369">
        <w:rPr>
          <w:sz w:val="24"/>
          <w:szCs w:val="24"/>
        </w:rPr>
        <w:lastRenderedPageBreak/>
        <w:t xml:space="preserve">d) vyhlásenie žiadateľa, že súhlasí so spracovaním svojich osobných údajov a osobných údajov maloletých detí žiadateľa pre účely </w:t>
      </w:r>
      <w:r w:rsidR="00472D4F" w:rsidRPr="00107369">
        <w:rPr>
          <w:sz w:val="24"/>
          <w:szCs w:val="24"/>
        </w:rPr>
        <w:t>evidovania v poradovníku a pre účely uzavretia nájomnej zmluvy,</w:t>
      </w:r>
    </w:p>
    <w:p w14:paraId="6C272BAC" w14:textId="77777777" w:rsidR="00472D4F" w:rsidRPr="00107369" w:rsidRDefault="00472D4F" w:rsidP="00E95ECD">
      <w:pPr>
        <w:pStyle w:val="Zarkazkladnhotextu3"/>
        <w:spacing w:after="0"/>
        <w:ind w:left="284"/>
        <w:jc w:val="both"/>
        <w:rPr>
          <w:sz w:val="24"/>
          <w:szCs w:val="24"/>
        </w:rPr>
      </w:pPr>
      <w:r w:rsidRPr="00107369">
        <w:rPr>
          <w:sz w:val="24"/>
          <w:szCs w:val="24"/>
        </w:rPr>
        <w:t>e) vyhlásenie spoločne posudzovanej osoby, že súhlasí so spracovaním svojich osobných údajov a osobných údajov svojich maloletých detí pre účely evidovania v poradovníku a pre účely uzavretia nájomnej zmluvy</w:t>
      </w:r>
      <w:r w:rsidR="00D94768" w:rsidRPr="00107369">
        <w:rPr>
          <w:sz w:val="24"/>
          <w:szCs w:val="24"/>
        </w:rPr>
        <w:t>.</w:t>
      </w:r>
    </w:p>
    <w:p w14:paraId="35C3525B" w14:textId="5939E61F" w:rsidR="007B5E54" w:rsidRPr="00107369" w:rsidRDefault="007B5E54" w:rsidP="00E95ECD">
      <w:pPr>
        <w:pStyle w:val="Zarkazkladnhotextu3"/>
        <w:spacing w:after="0"/>
        <w:ind w:left="0"/>
        <w:rPr>
          <w:sz w:val="24"/>
          <w:szCs w:val="24"/>
        </w:rPr>
      </w:pPr>
      <w:r w:rsidRPr="00107369">
        <w:rPr>
          <w:sz w:val="24"/>
          <w:szCs w:val="24"/>
        </w:rPr>
        <w:t xml:space="preserve">3. Povinnými prílohami žiadosti podľa </w:t>
      </w:r>
      <w:r w:rsidR="00156CE4" w:rsidRPr="00107369">
        <w:rPr>
          <w:sz w:val="24"/>
          <w:szCs w:val="24"/>
        </w:rPr>
        <w:t>bodu</w:t>
      </w:r>
      <w:r w:rsidRPr="00107369">
        <w:rPr>
          <w:sz w:val="24"/>
          <w:szCs w:val="24"/>
        </w:rPr>
        <w:t xml:space="preserve"> 2 sú:</w:t>
      </w:r>
    </w:p>
    <w:p w14:paraId="213B440D" w14:textId="77777777" w:rsidR="007B5E54" w:rsidRPr="00107369" w:rsidRDefault="007B5E54" w:rsidP="00E95ECD">
      <w:pPr>
        <w:pStyle w:val="Zarkazkladnhotextu3"/>
        <w:numPr>
          <w:ilvl w:val="0"/>
          <w:numId w:val="24"/>
        </w:numPr>
        <w:spacing w:after="0"/>
        <w:ind w:left="567"/>
        <w:rPr>
          <w:sz w:val="24"/>
          <w:szCs w:val="24"/>
        </w:rPr>
      </w:pPr>
      <w:r w:rsidRPr="00107369">
        <w:rPr>
          <w:sz w:val="24"/>
          <w:szCs w:val="24"/>
        </w:rPr>
        <w:t>kópia občianskeho preukazu žiadateľa a osoby spoločne posudzovanej,</w:t>
      </w:r>
    </w:p>
    <w:p w14:paraId="79AE7C23" w14:textId="0AC4F6ED" w:rsidR="007B5E54" w:rsidRPr="00107369" w:rsidRDefault="007B5E54" w:rsidP="00E95ECD">
      <w:pPr>
        <w:pStyle w:val="Listaszerbekezds1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čestné vyhlásenie žiadateľa, že žiadat</w:t>
      </w:r>
      <w:r w:rsidR="00EB1E8A" w:rsidRPr="00107369">
        <w:t>eľ a ďalši</w:t>
      </w:r>
      <w:r w:rsidR="004F0A54" w:rsidRPr="00107369">
        <w:t>a</w:t>
      </w:r>
      <w:r w:rsidR="00EB1E8A" w:rsidRPr="00107369">
        <w:t xml:space="preserve"> spoločne posudzovan</w:t>
      </w:r>
      <w:r w:rsidR="004F0A54" w:rsidRPr="00107369">
        <w:t>á</w:t>
      </w:r>
      <w:r w:rsidRPr="00107369">
        <w:t xml:space="preserve"> osob</w:t>
      </w:r>
      <w:r w:rsidR="004F0A54" w:rsidRPr="00107369">
        <w:t>a je</w:t>
      </w:r>
      <w:r w:rsidR="009531D6" w:rsidRPr="00107369">
        <w:t xml:space="preserve"> </w:t>
      </w:r>
      <w:r w:rsidR="004F0A54" w:rsidRPr="00107369">
        <w:t>-</w:t>
      </w:r>
      <w:r w:rsidRPr="00107369">
        <w:t xml:space="preserve"> nie </w:t>
      </w:r>
      <w:r w:rsidR="004F0A54" w:rsidRPr="00107369">
        <w:t>je</w:t>
      </w:r>
      <w:r w:rsidRPr="00107369">
        <w:t>: vlastníkom a/alebo spoluvlastníkom rodinného domu, bytu alebo inej budovy na bývanie, stavebníkom rodinného domu</w:t>
      </w:r>
      <w:r w:rsidR="00D94768" w:rsidRPr="00107369">
        <w:t xml:space="preserve">, </w:t>
      </w:r>
      <w:r w:rsidR="009531D6" w:rsidRPr="00107369">
        <w:t>uzatvoril - neuzatvoril zmluvu o</w:t>
      </w:r>
      <w:r w:rsidR="00D94768" w:rsidRPr="00107369">
        <w:t xml:space="preserve"> výstavbe a/alebo nadstavbe bytu</w:t>
      </w:r>
      <w:r w:rsidRPr="00107369">
        <w:t xml:space="preserve"> a že si nemôže obstarať bývanie vlastným pričinením,</w:t>
      </w:r>
    </w:p>
    <w:p w14:paraId="35DD4D9E" w14:textId="77777777" w:rsidR="007B5E54" w:rsidRPr="00107369" w:rsidRDefault="007B5E54" w:rsidP="00E95ECD">
      <w:pPr>
        <w:pStyle w:val="Listaszerbekezds1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 xml:space="preserve">potvrdenie od zamestnávateľa žiadateľa a spoločne posudzovanej osoby o dĺžke uzavretého pracovného pomeru alebo kópia výpisu zo živnostenského </w:t>
      </w:r>
      <w:r w:rsidR="00472D4F" w:rsidRPr="00107369">
        <w:t>registra</w:t>
      </w:r>
      <w:r w:rsidRPr="00107369">
        <w:t xml:space="preserve"> alebo rozhodnutie Sociálnej poisťovne o výške dôchodku v predchádzajúcom roku alebo potvrdenie o výške poberaného dôchodku nie staršie ako 3 mesiace ku dňu podania žiadosti ak žiadateľ alebo spoločne posudzovaná osoba  je poberateľom dôchodku</w:t>
      </w:r>
      <w:r w:rsidR="00472D4F" w:rsidRPr="00107369">
        <w:t>,</w:t>
      </w:r>
      <w:r w:rsidRPr="00107369">
        <w:t xml:space="preserve"> </w:t>
      </w:r>
    </w:p>
    <w:p w14:paraId="05F76677" w14:textId="77777777" w:rsidR="007B5E54" w:rsidRPr="00107369" w:rsidRDefault="007B5E54" w:rsidP="00E95ECD">
      <w:pPr>
        <w:pStyle w:val="Zarkazkladnhotextu3"/>
        <w:numPr>
          <w:ilvl w:val="0"/>
          <w:numId w:val="24"/>
        </w:numPr>
        <w:spacing w:after="0"/>
        <w:ind w:left="567"/>
        <w:jc w:val="both"/>
        <w:rPr>
          <w:sz w:val="24"/>
          <w:szCs w:val="24"/>
        </w:rPr>
      </w:pPr>
      <w:r w:rsidRPr="00107369">
        <w:rPr>
          <w:sz w:val="24"/>
          <w:szCs w:val="24"/>
        </w:rPr>
        <w:t>potvrdenie zamestnávateľa o čistom mesačnom príjme žiadateľa a osôb spoločne posudzovaných so žiadateľom za predchádzajúci kalendárny rok a za posledné tri kalendárne mesiace pred podaním žiadosti</w:t>
      </w:r>
      <w:r w:rsidR="00D94768" w:rsidRPr="00107369">
        <w:rPr>
          <w:sz w:val="24"/>
          <w:szCs w:val="24"/>
        </w:rPr>
        <w:t>; v</w:t>
      </w:r>
      <w:r w:rsidRPr="00107369">
        <w:rPr>
          <w:sz w:val="24"/>
          <w:szCs w:val="24"/>
        </w:rPr>
        <w:t> prípade podnikateľa potvrdenie daňového úradu o  príjme za posledné dva roky,</w:t>
      </w:r>
    </w:p>
    <w:p w14:paraId="7F22A251" w14:textId="77777777" w:rsidR="007B5E54" w:rsidRPr="00107369" w:rsidRDefault="007B5E54" w:rsidP="00E95ECD">
      <w:pPr>
        <w:pStyle w:val="Default"/>
        <w:numPr>
          <w:ilvl w:val="0"/>
          <w:numId w:val="24"/>
        </w:numPr>
        <w:ind w:left="567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potvrdenie Úradu práce, sociálnych vecí a rodiny o poberaní štátnych sociálnych dávok v predchádzajúcom kalendárnom roku (dávka v hmotnej núdzi, rodičovský príspevok, materský príspevok, prídavok na dieťa a iné), žiadateľom a osobami spoločne posudzovanými</w:t>
      </w:r>
      <w:r w:rsidR="00472D4F" w:rsidRPr="00107369">
        <w:rPr>
          <w:color w:val="auto"/>
          <w:lang w:val="sk-SK"/>
        </w:rPr>
        <w:t>,</w:t>
      </w:r>
    </w:p>
    <w:p w14:paraId="6EB9FB61" w14:textId="77777777" w:rsidR="007B5E54" w:rsidRPr="00107369" w:rsidRDefault="007B5E54" w:rsidP="00E95ECD">
      <w:pPr>
        <w:pStyle w:val="Zarkazkladnhotextu3"/>
        <w:numPr>
          <w:ilvl w:val="0"/>
          <w:numId w:val="24"/>
        </w:numPr>
        <w:spacing w:after="0"/>
        <w:ind w:left="567"/>
        <w:jc w:val="both"/>
        <w:rPr>
          <w:sz w:val="24"/>
          <w:szCs w:val="24"/>
        </w:rPr>
      </w:pPr>
      <w:r w:rsidRPr="00107369">
        <w:rPr>
          <w:sz w:val="24"/>
          <w:szCs w:val="24"/>
        </w:rPr>
        <w:t>kópia rodného listu maloletého dieťaťa žiadateľa a dieť</w:t>
      </w:r>
      <w:r w:rsidR="00472D4F" w:rsidRPr="00107369">
        <w:rPr>
          <w:sz w:val="24"/>
          <w:szCs w:val="24"/>
        </w:rPr>
        <w:t>aťa osoby spoločne posudzovanej,</w:t>
      </w:r>
    </w:p>
    <w:p w14:paraId="6FED9F1D" w14:textId="77777777" w:rsidR="007B5E54" w:rsidRPr="00107369" w:rsidRDefault="007B5E54" w:rsidP="00E95ECD">
      <w:pPr>
        <w:pStyle w:val="Zarkazkladnhotextu3"/>
        <w:numPr>
          <w:ilvl w:val="0"/>
          <w:numId w:val="24"/>
        </w:numPr>
        <w:spacing w:after="0"/>
        <w:ind w:left="567"/>
        <w:jc w:val="both"/>
        <w:rPr>
          <w:sz w:val="24"/>
          <w:szCs w:val="24"/>
        </w:rPr>
      </w:pPr>
      <w:r w:rsidRPr="00107369">
        <w:rPr>
          <w:sz w:val="24"/>
          <w:szCs w:val="24"/>
        </w:rPr>
        <w:t>kópia sobášneho listu žiadateľa a osoby spoločne posudzovanej</w:t>
      </w:r>
      <w:r w:rsidR="00472D4F" w:rsidRPr="00107369">
        <w:rPr>
          <w:sz w:val="24"/>
          <w:szCs w:val="24"/>
        </w:rPr>
        <w:t>,</w:t>
      </w:r>
      <w:r w:rsidRPr="00107369">
        <w:rPr>
          <w:sz w:val="24"/>
          <w:szCs w:val="24"/>
        </w:rPr>
        <w:t xml:space="preserve"> </w:t>
      </w:r>
    </w:p>
    <w:p w14:paraId="09FE0483" w14:textId="77777777" w:rsidR="007B5E54" w:rsidRPr="00107369" w:rsidRDefault="007B5E54" w:rsidP="00E95ECD">
      <w:pPr>
        <w:pStyle w:val="Zarkazkladnhotextu3"/>
        <w:numPr>
          <w:ilvl w:val="0"/>
          <w:numId w:val="24"/>
        </w:numPr>
        <w:spacing w:after="0"/>
        <w:ind w:left="567"/>
        <w:jc w:val="both"/>
        <w:rPr>
          <w:sz w:val="24"/>
          <w:szCs w:val="24"/>
        </w:rPr>
      </w:pPr>
      <w:r w:rsidRPr="00107369">
        <w:rPr>
          <w:sz w:val="24"/>
          <w:szCs w:val="24"/>
        </w:rPr>
        <w:t>kópia právoplatného rozhodnutia súdu o rozvode manželstva žiadateľa, kópia právoplatného rozhodnutia súdu o určení výživného na nezaopatrené dieťa žiadateľa a osoby spoločne posudzovanej</w:t>
      </w:r>
      <w:r w:rsidR="00472D4F" w:rsidRPr="00107369">
        <w:rPr>
          <w:sz w:val="24"/>
          <w:szCs w:val="24"/>
        </w:rPr>
        <w:t>,</w:t>
      </w:r>
      <w:r w:rsidRPr="00107369">
        <w:rPr>
          <w:sz w:val="24"/>
          <w:szCs w:val="24"/>
        </w:rPr>
        <w:t xml:space="preserve"> </w:t>
      </w:r>
    </w:p>
    <w:p w14:paraId="70FFDB7F" w14:textId="3F979690" w:rsidR="007B5E54" w:rsidRPr="00107369" w:rsidRDefault="007B5E54" w:rsidP="00E95ECD">
      <w:pPr>
        <w:pStyle w:val="Default"/>
        <w:numPr>
          <w:ilvl w:val="0"/>
          <w:numId w:val="24"/>
        </w:numPr>
        <w:ind w:left="567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kópia preukazu fyzickej osoby s ťažkým zdravotným postihnutím, ak je žiadateľ alebo osoba spoločne posudzovaná osobou s ťažkým zdravotným postihnutím</w:t>
      </w:r>
      <w:r w:rsidR="00C92D6E" w:rsidRPr="00107369">
        <w:rPr>
          <w:color w:val="auto"/>
          <w:lang w:val="sk-SK"/>
        </w:rPr>
        <w:t xml:space="preserve"> a potvrdenie lekára o diagnóze osoby s ťažkým zdravotným postihnutím postihnutou podľa prílohy č. 2 zákona NR SR č. 443/2010 Z.z. v platnom znení</w:t>
      </w:r>
      <w:r w:rsidRPr="00107369">
        <w:rPr>
          <w:color w:val="auto"/>
          <w:lang w:val="sk-SK"/>
        </w:rPr>
        <w:t xml:space="preserve">, </w:t>
      </w:r>
    </w:p>
    <w:p w14:paraId="22948309" w14:textId="77777777" w:rsidR="007B5E54" w:rsidRPr="00107369" w:rsidRDefault="007B5E54" w:rsidP="00E95ECD">
      <w:pPr>
        <w:pStyle w:val="Default"/>
        <w:numPr>
          <w:ilvl w:val="0"/>
          <w:numId w:val="24"/>
        </w:numPr>
        <w:spacing w:after="27"/>
        <w:ind w:left="567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 xml:space="preserve">potvrdenie príslušných oddelení MsÚ, nie staršie ako 30 dní, o tom, že žiadateľ </w:t>
      </w:r>
      <w:r w:rsidR="005A7393" w:rsidRPr="00107369">
        <w:rPr>
          <w:color w:val="auto"/>
          <w:lang w:val="sk-SK"/>
        </w:rPr>
        <w:t xml:space="preserve">a </w:t>
      </w:r>
      <w:r w:rsidRPr="00107369">
        <w:rPr>
          <w:color w:val="auto"/>
          <w:lang w:val="sk-SK"/>
        </w:rPr>
        <w:t xml:space="preserve">osoba spoločne posudzovaná  </w:t>
      </w:r>
      <w:r w:rsidR="004F0A54" w:rsidRPr="00107369">
        <w:rPr>
          <w:color w:val="auto"/>
          <w:lang w:val="sk-SK"/>
        </w:rPr>
        <w:t xml:space="preserve">má - </w:t>
      </w:r>
      <w:r w:rsidRPr="00107369">
        <w:rPr>
          <w:color w:val="auto"/>
          <w:lang w:val="sk-SK"/>
        </w:rPr>
        <w:t>nemá splatný nedoplatok voči mestu</w:t>
      </w:r>
      <w:r w:rsidR="00472D4F" w:rsidRPr="00107369">
        <w:rPr>
          <w:color w:val="auto"/>
          <w:lang w:val="sk-SK"/>
        </w:rPr>
        <w:t>,</w:t>
      </w:r>
    </w:p>
    <w:p w14:paraId="3673B953" w14:textId="77777777" w:rsidR="007B5E54" w:rsidRPr="00107369" w:rsidRDefault="007B5E54" w:rsidP="00E95ECD">
      <w:pPr>
        <w:pStyle w:val="Default"/>
        <w:numPr>
          <w:ilvl w:val="0"/>
          <w:numId w:val="24"/>
        </w:numPr>
        <w:ind w:left="567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čestné vyhlásenie o tom,</w:t>
      </w:r>
      <w:r w:rsidR="00E72F5D" w:rsidRPr="00107369">
        <w:rPr>
          <w:color w:val="auto"/>
          <w:lang w:val="sk-SK"/>
        </w:rPr>
        <w:t xml:space="preserve"> </w:t>
      </w:r>
      <w:r w:rsidR="00D0715A" w:rsidRPr="00107369">
        <w:rPr>
          <w:color w:val="auto"/>
          <w:lang w:val="sk-SK"/>
        </w:rPr>
        <w:t>že</w:t>
      </w:r>
      <w:r w:rsidRPr="00107369">
        <w:rPr>
          <w:color w:val="auto"/>
          <w:lang w:val="sk-SK"/>
        </w:rPr>
        <w:t xml:space="preserve"> </w:t>
      </w:r>
    </w:p>
    <w:p w14:paraId="109982D1" w14:textId="273CDCE7" w:rsidR="007B5E54" w:rsidRPr="00107369" w:rsidRDefault="007B5E54" w:rsidP="00E95ECD">
      <w:pPr>
        <w:pStyle w:val="Default"/>
        <w:numPr>
          <w:ilvl w:val="1"/>
          <w:numId w:val="33"/>
        </w:numPr>
        <w:tabs>
          <w:tab w:val="clear" w:pos="1788"/>
        </w:tabs>
        <w:ind w:left="993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 xml:space="preserve">žiadateľovi a  osobe spoločne posudzovanej v minulosti </w:t>
      </w:r>
      <w:r w:rsidR="004F0A54" w:rsidRPr="00107369">
        <w:rPr>
          <w:color w:val="auto"/>
          <w:lang w:val="sk-SK"/>
        </w:rPr>
        <w:t>bol -</w:t>
      </w:r>
      <w:r w:rsidRPr="00107369">
        <w:rPr>
          <w:color w:val="auto"/>
          <w:lang w:val="sk-SK"/>
        </w:rPr>
        <w:t>nebol vypovedaný nájom bytu</w:t>
      </w:r>
      <w:r w:rsidR="00D94768" w:rsidRPr="00107369">
        <w:rPr>
          <w:color w:val="auto"/>
          <w:lang w:val="sk-SK"/>
        </w:rPr>
        <w:t xml:space="preserve"> vo vlastníctve mesta</w:t>
      </w:r>
      <w:r w:rsidRPr="00107369">
        <w:rPr>
          <w:color w:val="auto"/>
          <w:lang w:val="sk-SK"/>
        </w:rPr>
        <w:t xml:space="preserve"> podľa </w:t>
      </w:r>
      <w:proofErr w:type="spellStart"/>
      <w:r w:rsidRPr="00107369">
        <w:rPr>
          <w:color w:val="auto"/>
          <w:lang w:val="sk-SK"/>
        </w:rPr>
        <w:t>ust</w:t>
      </w:r>
      <w:proofErr w:type="spellEnd"/>
      <w:r w:rsidRPr="00107369">
        <w:rPr>
          <w:color w:val="auto"/>
          <w:lang w:val="sk-SK"/>
        </w:rPr>
        <w:t xml:space="preserve">. </w:t>
      </w:r>
      <w:r w:rsidR="00FC153F" w:rsidRPr="00107369">
        <w:rPr>
          <w:color w:val="auto"/>
          <w:lang w:val="sk-SK"/>
        </w:rPr>
        <w:t>§</w:t>
      </w:r>
      <w:r w:rsidRPr="00107369">
        <w:rPr>
          <w:color w:val="auto"/>
          <w:lang w:val="sk-SK"/>
        </w:rPr>
        <w:t xml:space="preserve"> 711 ods. 1 písm. c), d)  a g) Občianskeho zákonníka,</w:t>
      </w:r>
    </w:p>
    <w:p w14:paraId="6C3C4159" w14:textId="77777777" w:rsidR="007B5E54" w:rsidRPr="00107369" w:rsidRDefault="00D0715A" w:rsidP="00E95ECD">
      <w:pPr>
        <w:pStyle w:val="Default"/>
        <w:numPr>
          <w:ilvl w:val="1"/>
          <w:numId w:val="33"/>
        </w:numPr>
        <w:tabs>
          <w:tab w:val="clear" w:pos="1788"/>
        </w:tabs>
        <w:ind w:left="993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žiadateľ a  osoba spoločne posudzovaná v minulosti</w:t>
      </w:r>
      <w:r w:rsidR="004F0A54" w:rsidRPr="00107369">
        <w:rPr>
          <w:color w:val="auto"/>
          <w:lang w:val="sk-SK"/>
        </w:rPr>
        <w:t xml:space="preserve"> porušovali - </w:t>
      </w:r>
      <w:r w:rsidR="007B5E54" w:rsidRPr="00107369">
        <w:rPr>
          <w:color w:val="auto"/>
          <w:lang w:val="sk-SK"/>
        </w:rPr>
        <w:t xml:space="preserve">neporušovali domový poriadok v bytovom dome, </w:t>
      </w:r>
    </w:p>
    <w:p w14:paraId="5EA3E0BA" w14:textId="61ACD71C" w:rsidR="007B5E54" w:rsidRPr="00107369" w:rsidRDefault="00D0715A" w:rsidP="00E95ECD">
      <w:pPr>
        <w:pStyle w:val="Default"/>
        <w:numPr>
          <w:ilvl w:val="1"/>
          <w:numId w:val="33"/>
        </w:numPr>
        <w:tabs>
          <w:tab w:val="clear" w:pos="1788"/>
        </w:tabs>
        <w:ind w:left="993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 xml:space="preserve">žiadateľ a  osoba spoločne posudzovaná užívajú - </w:t>
      </w:r>
      <w:r w:rsidR="007B5E54" w:rsidRPr="00107369">
        <w:rPr>
          <w:color w:val="auto"/>
          <w:lang w:val="sk-SK"/>
        </w:rPr>
        <w:t>neužívajú</w:t>
      </w:r>
      <w:r w:rsidR="00030214" w:rsidRPr="00107369">
        <w:rPr>
          <w:color w:val="auto"/>
          <w:lang w:val="sk-SK"/>
        </w:rPr>
        <w:t xml:space="preserve"> </w:t>
      </w:r>
      <w:r w:rsidR="007B5E54" w:rsidRPr="00107369">
        <w:rPr>
          <w:color w:val="auto"/>
          <w:lang w:val="sk-SK"/>
        </w:rPr>
        <w:t xml:space="preserve">a v minulosti </w:t>
      </w:r>
      <w:r w:rsidR="00030214" w:rsidRPr="00107369">
        <w:rPr>
          <w:color w:val="auto"/>
          <w:lang w:val="sk-SK"/>
        </w:rPr>
        <w:t xml:space="preserve">užívali - </w:t>
      </w:r>
      <w:r w:rsidR="007B5E54" w:rsidRPr="00107369">
        <w:rPr>
          <w:color w:val="auto"/>
          <w:lang w:val="sk-SK"/>
        </w:rPr>
        <w:t>neužívali byt vo vlastníctve mesta</w:t>
      </w:r>
      <w:r w:rsidR="00C370CB">
        <w:rPr>
          <w:color w:val="auto"/>
          <w:lang w:val="sk-SK"/>
        </w:rPr>
        <w:t>.</w:t>
      </w:r>
      <w:r w:rsidR="007B5E54" w:rsidRPr="00107369">
        <w:rPr>
          <w:color w:val="auto"/>
          <w:lang w:val="sk-SK"/>
        </w:rPr>
        <w:t xml:space="preserve"> </w:t>
      </w:r>
    </w:p>
    <w:p w14:paraId="4FF120E7" w14:textId="7BD61C4E" w:rsidR="007B5E54" w:rsidRPr="00107369" w:rsidRDefault="007B5E54" w:rsidP="009531D6">
      <w:pPr>
        <w:pStyle w:val="Default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 xml:space="preserve">4. Ak žiadosť neobsahuje všetky požadované údaje a prílohy podľa </w:t>
      </w:r>
      <w:r w:rsidR="00FC153F" w:rsidRPr="00107369">
        <w:rPr>
          <w:color w:val="auto"/>
          <w:lang w:val="sk-SK"/>
        </w:rPr>
        <w:t>bodu</w:t>
      </w:r>
      <w:r w:rsidRPr="00107369">
        <w:rPr>
          <w:color w:val="auto"/>
          <w:lang w:val="sk-SK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107369">
          <w:rPr>
            <w:color w:val="auto"/>
            <w:lang w:val="sk-SK"/>
          </w:rPr>
          <w:t>2 a</w:t>
        </w:r>
      </w:smartTag>
      <w:r w:rsidRPr="00107369">
        <w:rPr>
          <w:color w:val="auto"/>
          <w:lang w:val="sk-SK"/>
        </w:rPr>
        <w:t xml:space="preserve"> 3 </w:t>
      </w:r>
      <w:r w:rsidR="00156CE4" w:rsidRPr="00107369">
        <w:rPr>
          <w:color w:val="auto"/>
          <w:lang w:val="sk-SK"/>
        </w:rPr>
        <w:t>t</w:t>
      </w:r>
      <w:r w:rsidR="00FC153F" w:rsidRPr="00107369">
        <w:rPr>
          <w:color w:val="auto"/>
          <w:lang w:val="sk-SK"/>
        </w:rPr>
        <w:t xml:space="preserve">ohto </w:t>
      </w:r>
      <w:r w:rsidRPr="00107369">
        <w:rPr>
          <w:color w:val="auto"/>
          <w:lang w:val="sk-SK"/>
        </w:rPr>
        <w:t xml:space="preserve"> článku, MsÚ vyzve žiadateľa, aby v lehote do 15 dní od doručenia výzvy doplnil chýbajúce údaje a</w:t>
      </w:r>
      <w:r w:rsidR="00D0715A" w:rsidRPr="00107369">
        <w:rPr>
          <w:color w:val="auto"/>
          <w:lang w:val="sk-SK"/>
        </w:rPr>
        <w:t>/alebo</w:t>
      </w:r>
      <w:r w:rsidRPr="00107369">
        <w:rPr>
          <w:color w:val="auto"/>
          <w:lang w:val="sk-SK"/>
        </w:rPr>
        <w:t xml:space="preserve"> prílohy. Ak žiadateľ v stanovenej lehote výzve nevyhovie, nezaradí sa do poradovníka uchádzačov o</w:t>
      </w:r>
      <w:r w:rsidR="005E154D" w:rsidRPr="00107369">
        <w:rPr>
          <w:color w:val="auto"/>
          <w:lang w:val="sk-SK"/>
        </w:rPr>
        <w:t> nájomný byt</w:t>
      </w:r>
      <w:r w:rsidRPr="00107369">
        <w:rPr>
          <w:color w:val="auto"/>
          <w:lang w:val="sk-SK"/>
        </w:rPr>
        <w:t xml:space="preserve"> (ďalej len „poradovník”)</w:t>
      </w:r>
      <w:r w:rsidR="008736BD" w:rsidRPr="00107369">
        <w:rPr>
          <w:color w:val="auto"/>
          <w:lang w:val="sk-SK"/>
        </w:rPr>
        <w:t>.</w:t>
      </w:r>
    </w:p>
    <w:p w14:paraId="3A369826" w14:textId="77777777" w:rsidR="001406EC" w:rsidRDefault="001406EC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5B77C524" w14:textId="77777777" w:rsidR="001406EC" w:rsidRDefault="001406EC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6BFB5BFF" w14:textId="77777777" w:rsidR="001406EC" w:rsidRDefault="001406EC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708815E2" w14:textId="61195815" w:rsidR="007B5E54" w:rsidRPr="00107369" w:rsidRDefault="00156CE4">
      <w:pPr>
        <w:autoSpaceDE w:val="0"/>
        <w:autoSpaceDN w:val="0"/>
        <w:adjustRightInd w:val="0"/>
        <w:jc w:val="center"/>
        <w:outlineLvl w:val="0"/>
      </w:pPr>
      <w:r w:rsidRPr="00107369">
        <w:rPr>
          <w:b/>
        </w:rPr>
        <w:lastRenderedPageBreak/>
        <w:t>Článok</w:t>
      </w:r>
      <w:r w:rsidR="007B5E54" w:rsidRPr="00107369">
        <w:rPr>
          <w:b/>
        </w:rPr>
        <w:t xml:space="preserve"> </w:t>
      </w:r>
      <w:r w:rsidR="009E3114" w:rsidRPr="00107369">
        <w:rPr>
          <w:b/>
        </w:rPr>
        <w:t>3</w:t>
      </w:r>
    </w:p>
    <w:p w14:paraId="2FBC6262" w14:textId="77777777" w:rsidR="005E154D" w:rsidRPr="00107369" w:rsidRDefault="005E154D" w:rsidP="005E15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7369">
        <w:rPr>
          <w:b/>
        </w:rPr>
        <w:t>P</w:t>
      </w:r>
      <w:r w:rsidR="007B5E54" w:rsidRPr="00107369">
        <w:rPr>
          <w:b/>
        </w:rPr>
        <w:t>oradovník</w:t>
      </w:r>
      <w:r w:rsidRPr="00107369">
        <w:rPr>
          <w:b/>
        </w:rPr>
        <w:t xml:space="preserve"> </w:t>
      </w:r>
    </w:p>
    <w:p w14:paraId="69171700" w14:textId="77777777" w:rsidR="008736BD" w:rsidRPr="00107369" w:rsidRDefault="008736BD" w:rsidP="005E154D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35DA4D31" w14:textId="77777777" w:rsidR="008736BD" w:rsidRPr="00107369" w:rsidRDefault="008736BD" w:rsidP="008736BD">
      <w:pPr>
        <w:pStyle w:val="Default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1. MsÚ zostavuje a vedie poradovník, ktorý aktualizuje vždy k poslednému dňu každého kalendárneho mesiaca.</w:t>
      </w:r>
    </w:p>
    <w:p w14:paraId="12D023C0" w14:textId="77777777" w:rsidR="005E154D" w:rsidRPr="00107369" w:rsidRDefault="008736BD" w:rsidP="00C84582">
      <w:pPr>
        <w:autoSpaceDE w:val="0"/>
        <w:autoSpaceDN w:val="0"/>
        <w:adjustRightInd w:val="0"/>
        <w:jc w:val="both"/>
        <w:outlineLvl w:val="0"/>
        <w:rPr>
          <w:b/>
        </w:rPr>
      </w:pPr>
      <w:r w:rsidRPr="00107369">
        <w:t>2</w:t>
      </w:r>
      <w:r w:rsidR="005E154D" w:rsidRPr="00107369">
        <w:t xml:space="preserve">. </w:t>
      </w:r>
      <w:r w:rsidR="00C84582" w:rsidRPr="00107369">
        <w:t>Žiadateľom sa poskytne bývanie v byte v poradí podľa poradovníka. Poradovník obsahuje najmä nasledovné údaje: poradové číslo, meno a priezvisko žiadateľa, adresa trvalého pobytu žiadateľa, bodové ohodnotenie.</w:t>
      </w:r>
    </w:p>
    <w:p w14:paraId="55F83326" w14:textId="70ABB289" w:rsidR="005E154D" w:rsidRPr="00107369" w:rsidRDefault="008736BD" w:rsidP="005E154D">
      <w:pPr>
        <w:pStyle w:val="Default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3</w:t>
      </w:r>
      <w:r w:rsidR="005E154D" w:rsidRPr="00107369">
        <w:rPr>
          <w:color w:val="auto"/>
          <w:lang w:val="sk-SK"/>
        </w:rPr>
        <w:t xml:space="preserve">. Žiadatelia sú zaradení do poradovníka </w:t>
      </w:r>
      <w:r w:rsidR="00C84582" w:rsidRPr="00107369">
        <w:rPr>
          <w:color w:val="auto"/>
          <w:lang w:val="sk-SK"/>
        </w:rPr>
        <w:t xml:space="preserve">v poradí podľa </w:t>
      </w:r>
      <w:r w:rsidR="005E154D" w:rsidRPr="00107369">
        <w:rPr>
          <w:color w:val="auto"/>
          <w:lang w:val="sk-SK"/>
        </w:rPr>
        <w:t xml:space="preserve">bodového </w:t>
      </w:r>
      <w:r w:rsidR="00C84582" w:rsidRPr="00107369">
        <w:rPr>
          <w:color w:val="auto"/>
          <w:lang w:val="sk-SK"/>
        </w:rPr>
        <w:t>o</w:t>
      </w:r>
      <w:r w:rsidR="005E154D" w:rsidRPr="00107369">
        <w:rPr>
          <w:color w:val="auto"/>
          <w:lang w:val="sk-SK"/>
        </w:rPr>
        <w:t xml:space="preserve">hodnotenia, od najvyššieho bodového </w:t>
      </w:r>
      <w:r w:rsidR="00C84582" w:rsidRPr="00107369">
        <w:rPr>
          <w:color w:val="auto"/>
          <w:lang w:val="sk-SK"/>
        </w:rPr>
        <w:t>o</w:t>
      </w:r>
      <w:r w:rsidR="005E154D" w:rsidRPr="00107369">
        <w:rPr>
          <w:color w:val="auto"/>
          <w:lang w:val="sk-SK"/>
        </w:rPr>
        <w:t xml:space="preserve">hodnotenia k najnižšiemu. V prípade rovnosti bodov je pre určenie poradia rozhodný dátum doručenia žiadosti. Ak ani takto nie je možné určiť poradie žiadateľov, poradie </w:t>
      </w:r>
      <w:r w:rsidRPr="00107369">
        <w:rPr>
          <w:color w:val="auto"/>
          <w:lang w:val="sk-SK"/>
        </w:rPr>
        <w:t xml:space="preserve">sa </w:t>
      </w:r>
      <w:r w:rsidR="005E154D" w:rsidRPr="00107369">
        <w:rPr>
          <w:color w:val="auto"/>
          <w:lang w:val="sk-SK"/>
        </w:rPr>
        <w:t>určí  žrebom, o ktorom sa spíše zápisnica</w:t>
      </w:r>
      <w:r w:rsidRPr="00107369">
        <w:rPr>
          <w:color w:val="auto"/>
          <w:lang w:val="sk-SK"/>
        </w:rPr>
        <w:t>.</w:t>
      </w:r>
      <w:r w:rsidR="005E154D" w:rsidRPr="00107369">
        <w:rPr>
          <w:color w:val="auto"/>
          <w:lang w:val="sk-SK"/>
        </w:rPr>
        <w:t xml:space="preserve"> Bodový systém hodnotenia je uvedený v prílohe č. 1 t</w:t>
      </w:r>
      <w:r w:rsidR="00FC153F" w:rsidRPr="00107369">
        <w:rPr>
          <w:color w:val="auto"/>
          <w:lang w:val="sk-SK"/>
        </w:rPr>
        <w:t>ýchto</w:t>
      </w:r>
      <w:r w:rsidR="005E154D" w:rsidRPr="00107369">
        <w:rPr>
          <w:color w:val="auto"/>
          <w:lang w:val="sk-SK"/>
        </w:rPr>
        <w:t xml:space="preserve"> </w:t>
      </w:r>
      <w:r w:rsidR="00156CE4" w:rsidRPr="00107369">
        <w:rPr>
          <w:color w:val="auto"/>
          <w:lang w:val="sk-SK"/>
        </w:rPr>
        <w:t>Zásad</w:t>
      </w:r>
      <w:r w:rsidR="005E154D" w:rsidRPr="00107369">
        <w:rPr>
          <w:color w:val="auto"/>
          <w:lang w:val="sk-SK"/>
        </w:rPr>
        <w:t>.</w:t>
      </w:r>
    </w:p>
    <w:p w14:paraId="2DCF0DB3" w14:textId="77777777" w:rsidR="007B5E54" w:rsidRPr="00107369" w:rsidRDefault="008736BD" w:rsidP="00C84582">
      <w:pPr>
        <w:autoSpaceDE w:val="0"/>
        <w:autoSpaceDN w:val="0"/>
        <w:adjustRightInd w:val="0"/>
        <w:outlineLvl w:val="0"/>
      </w:pPr>
      <w:r w:rsidRPr="00107369">
        <w:t>4</w:t>
      </w:r>
      <w:r w:rsidR="00C84582" w:rsidRPr="00107369">
        <w:t xml:space="preserve">. </w:t>
      </w:r>
      <w:r w:rsidR="007B5E54" w:rsidRPr="00107369">
        <w:t xml:space="preserve">Žiadateľ </w:t>
      </w:r>
      <w:r w:rsidR="00C84582" w:rsidRPr="00107369">
        <w:t>sa zaradí</w:t>
      </w:r>
      <w:r w:rsidR="007B5E54" w:rsidRPr="00107369">
        <w:t xml:space="preserve"> do poradovníka ak súčasne spĺňa nasledovné podmienky:</w:t>
      </w:r>
    </w:p>
    <w:p w14:paraId="7B4D5E25" w14:textId="77777777" w:rsidR="00C84582" w:rsidRPr="00107369" w:rsidRDefault="00C84582" w:rsidP="009531D6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je</w:t>
      </w:r>
      <w:r w:rsidR="007B5E54" w:rsidRPr="00107369">
        <w:t xml:space="preserve"> občan</w:t>
      </w:r>
      <w:r w:rsidRPr="00107369">
        <w:t>om</w:t>
      </w:r>
      <w:r w:rsidR="007B5E54" w:rsidRPr="00107369">
        <w:t xml:space="preserve"> Slovenskej republiky, </w:t>
      </w:r>
      <w:r w:rsidRPr="00107369">
        <w:t>dovŕšila vek 18 rokov,</w:t>
      </w:r>
      <w:r w:rsidR="007B5E54" w:rsidRPr="00107369">
        <w:t> je plne spôsobilá na právne úkony</w:t>
      </w:r>
      <w:r w:rsidRPr="00107369">
        <w:t>,</w:t>
      </w:r>
    </w:p>
    <w:p w14:paraId="6221B4A4" w14:textId="77777777" w:rsidR="007B5E54" w:rsidRPr="00107369" w:rsidRDefault="00C84582" w:rsidP="009531D6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 xml:space="preserve">má trvalý pobyt na území mesta Dunajská Streda </w:t>
      </w:r>
      <w:r w:rsidR="00DF19D2" w:rsidRPr="00107369">
        <w:t>ku dňu podania žiadosti najmenej</w:t>
      </w:r>
      <w:r w:rsidRPr="00107369">
        <w:t xml:space="preserve"> </w:t>
      </w:r>
      <w:r w:rsidR="00DF19D2" w:rsidRPr="00107369">
        <w:t>6 mesiacov,</w:t>
      </w:r>
      <w:r w:rsidR="007B5E54" w:rsidRPr="00107369">
        <w:t xml:space="preserve"> </w:t>
      </w:r>
    </w:p>
    <w:p w14:paraId="421BD384" w14:textId="77777777" w:rsidR="007B5E54" w:rsidRPr="00107369" w:rsidRDefault="00DF19D2" w:rsidP="009531D6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ž</w:t>
      </w:r>
      <w:r w:rsidR="007B5E54" w:rsidRPr="00107369">
        <w:t>iadateľ, v prípade manželov alebo druha a družky, aspoň jeden z</w:t>
      </w:r>
      <w:r w:rsidR="004E5394" w:rsidRPr="00107369">
        <w:t> </w:t>
      </w:r>
      <w:r w:rsidR="007B5E54" w:rsidRPr="00107369">
        <w:t>nich</w:t>
      </w:r>
      <w:r w:rsidR="004E5394" w:rsidRPr="00107369">
        <w:t>,</w:t>
      </w:r>
      <w:r w:rsidR="007B5E54" w:rsidRPr="00107369">
        <w:t xml:space="preserve"> má aspoň 12 mesiacov počnúc dňom podania žiadosti vlastný pravidelný príjem z</w:t>
      </w:r>
      <w:r w:rsidR="008736BD" w:rsidRPr="00107369">
        <w:t> </w:t>
      </w:r>
      <w:r w:rsidR="007B5E54" w:rsidRPr="00107369">
        <w:t>trvalého</w:t>
      </w:r>
      <w:r w:rsidR="008736BD" w:rsidRPr="00107369">
        <w:t xml:space="preserve"> alebo obdobného</w:t>
      </w:r>
      <w:r w:rsidR="007B5E54" w:rsidRPr="00107369">
        <w:t xml:space="preserve"> pracovného pomeru, z podnikania, prípadne z dôchodkového zabezpečenia</w:t>
      </w:r>
      <w:r w:rsidRPr="00107369">
        <w:t>,</w:t>
      </w:r>
    </w:p>
    <w:p w14:paraId="408E43EC" w14:textId="77777777" w:rsidR="00E72F5D" w:rsidRPr="00107369" w:rsidRDefault="007B5E54" w:rsidP="009531D6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0"/>
        <w:rPr>
          <w:strike/>
        </w:rPr>
      </w:pPr>
      <w:r w:rsidRPr="00107369">
        <w:t>preukáže schopnosť platiť nájomné a úhrady za služby spojené s užívaním bytu</w:t>
      </w:r>
      <w:r w:rsidR="00DF19D2" w:rsidRPr="00107369">
        <w:t>,</w:t>
      </w:r>
      <w:r w:rsidRPr="00107369">
        <w:t xml:space="preserve"> </w:t>
      </w:r>
    </w:p>
    <w:p w14:paraId="2CD08DD3" w14:textId="77777777" w:rsidR="007B5E54" w:rsidRPr="00107369" w:rsidRDefault="00DF19D2" w:rsidP="009531D6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0"/>
        <w:rPr>
          <w:strike/>
        </w:rPr>
      </w:pPr>
      <w:r w:rsidRPr="00107369">
        <w:t>ž</w:t>
      </w:r>
      <w:r w:rsidR="007B5E54" w:rsidRPr="00107369">
        <w:t>iadateľ ako aj spoločne posudzované osoby ku dňu podania žiadosti majú uhradené všetky záväzky voči mestu Dunajská Streda</w:t>
      </w:r>
      <w:r w:rsidR="008736BD" w:rsidRPr="00107369">
        <w:t>,</w:t>
      </w:r>
    </w:p>
    <w:p w14:paraId="57DDB05E" w14:textId="77777777" w:rsidR="007B5E54" w:rsidRPr="00107369" w:rsidRDefault="00DF19D2" w:rsidP="009531D6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ž</w:t>
      </w:r>
      <w:r w:rsidR="007B5E54" w:rsidRPr="00107369">
        <w:t xml:space="preserve">iadateľ </w:t>
      </w:r>
      <w:r w:rsidR="004E5394" w:rsidRPr="00107369">
        <w:t>ani jeho manžel/ka, druh/družka:</w:t>
      </w:r>
    </w:p>
    <w:p w14:paraId="6EC3E262" w14:textId="70D8417E" w:rsidR="007B5E54" w:rsidRPr="00107369" w:rsidRDefault="004E5394" w:rsidP="009531D6">
      <w:pPr>
        <w:pStyle w:val="Normlnywebov"/>
        <w:numPr>
          <w:ilvl w:val="0"/>
          <w:numId w:val="34"/>
        </w:numPr>
        <w:spacing w:before="0" w:beforeAutospacing="0" w:after="0" w:afterAutospacing="0"/>
        <w:ind w:left="993"/>
        <w:jc w:val="both"/>
        <w:rPr>
          <w:lang w:val="sk-SK"/>
        </w:rPr>
      </w:pPr>
      <w:r w:rsidRPr="00107369">
        <w:rPr>
          <w:lang w:val="sk-SK"/>
        </w:rPr>
        <w:t xml:space="preserve">nie je </w:t>
      </w:r>
      <w:r w:rsidR="007B5E54" w:rsidRPr="00107369">
        <w:rPr>
          <w:lang w:val="sk-SK"/>
        </w:rPr>
        <w:t>vlastníkom, bezpodielovým spoluvlastníkom alebo podielovým spoluvlastníkom s výškou podielu 1/2 a viac, žiadneho domu, bytu alebo inej stavby určenej na bývanie</w:t>
      </w:r>
      <w:r w:rsidR="00395E10" w:rsidRPr="00107369">
        <w:rPr>
          <w:lang w:val="sk-SK"/>
        </w:rPr>
        <w:t xml:space="preserve"> a/alebo</w:t>
      </w:r>
      <w:r w:rsidR="007B5E54" w:rsidRPr="00107369">
        <w:rPr>
          <w:lang w:val="sk-SK"/>
        </w:rPr>
        <w:t>,</w:t>
      </w:r>
    </w:p>
    <w:p w14:paraId="0B81FD03" w14:textId="3355741D" w:rsidR="00FC153F" w:rsidRPr="00107369" w:rsidRDefault="004E5394" w:rsidP="009531D6">
      <w:pPr>
        <w:pStyle w:val="Normlnywebov"/>
        <w:numPr>
          <w:ilvl w:val="0"/>
          <w:numId w:val="34"/>
        </w:numPr>
        <w:spacing w:before="0" w:beforeAutospacing="0" w:after="0" w:afterAutospacing="0"/>
        <w:ind w:left="993"/>
        <w:jc w:val="both"/>
        <w:rPr>
          <w:lang w:val="sk-SK"/>
        </w:rPr>
      </w:pPr>
      <w:r w:rsidRPr="00107369">
        <w:rPr>
          <w:lang w:val="sk-SK"/>
        </w:rPr>
        <w:t xml:space="preserve">nie je </w:t>
      </w:r>
      <w:r w:rsidR="007B5E54" w:rsidRPr="00107369">
        <w:rPr>
          <w:lang w:val="sk-SK"/>
        </w:rPr>
        <w:t xml:space="preserve">stavebníkom rodinného domu na základe stavebného povolenia, </w:t>
      </w:r>
      <w:r w:rsidR="00395E10" w:rsidRPr="00107369">
        <w:rPr>
          <w:lang w:val="sk-SK"/>
        </w:rPr>
        <w:t>a/alebo</w:t>
      </w:r>
    </w:p>
    <w:p w14:paraId="418D702B" w14:textId="14D420CD" w:rsidR="007B5E54" w:rsidRPr="00107369" w:rsidRDefault="00FC153F" w:rsidP="009531D6">
      <w:pPr>
        <w:pStyle w:val="Normlnywebov"/>
        <w:numPr>
          <w:ilvl w:val="0"/>
          <w:numId w:val="34"/>
        </w:numPr>
        <w:spacing w:before="0" w:beforeAutospacing="0" w:after="0" w:afterAutospacing="0"/>
        <w:ind w:left="993"/>
        <w:jc w:val="both"/>
        <w:rPr>
          <w:lang w:val="sk-SK"/>
        </w:rPr>
      </w:pPr>
      <w:r w:rsidRPr="00107369">
        <w:rPr>
          <w:lang w:val="sk-SK"/>
        </w:rPr>
        <w:t>n</w:t>
      </w:r>
      <w:r w:rsidR="007B5E54" w:rsidRPr="00107369">
        <w:rPr>
          <w:lang w:val="sk-SK"/>
        </w:rPr>
        <w:t>euzatvoril zmluvu o výstavbe, nadstavbe bytu.</w:t>
      </w:r>
    </w:p>
    <w:p w14:paraId="6A1509D8" w14:textId="77777777" w:rsidR="007B5E54" w:rsidRPr="00107369" w:rsidRDefault="00DF19D2" w:rsidP="009531D6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ž</w:t>
      </w:r>
      <w:r w:rsidR="007B5E54" w:rsidRPr="00107369">
        <w:t>iadateľ a osoby spoločne posudzované neboli v predchádzajúcom období neplatičom nájomného a služieb spojených s užívaním bytu vo vlastníctve mesta a nemajú nedoplatok na službách spojených  s užívaním bytu</w:t>
      </w:r>
      <w:r w:rsidR="00030214" w:rsidRPr="00107369">
        <w:t xml:space="preserve"> vo vlastníctve mesta</w:t>
      </w:r>
      <w:r w:rsidRPr="00107369">
        <w:t xml:space="preserve">, </w:t>
      </w:r>
    </w:p>
    <w:p w14:paraId="442796B5" w14:textId="77777777" w:rsidR="007B5E54" w:rsidRPr="00107369" w:rsidRDefault="00DF19D2" w:rsidP="009531D6">
      <w:pPr>
        <w:pStyle w:val="Default"/>
        <w:numPr>
          <w:ilvl w:val="0"/>
          <w:numId w:val="1"/>
        </w:numPr>
        <w:spacing w:after="27"/>
        <w:ind w:left="567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m</w:t>
      </w:r>
      <w:r w:rsidR="007B5E54" w:rsidRPr="00107369">
        <w:rPr>
          <w:color w:val="auto"/>
          <w:lang w:val="sk-SK"/>
        </w:rPr>
        <w:t>esačný príjem žiadateľa a osôb, ktorých príjmy sa posudzujú spoločne podľa osobitného predpisu</w:t>
      </w:r>
      <w:r w:rsidR="007B5E54" w:rsidRPr="00107369">
        <w:rPr>
          <w:rStyle w:val="Odkaznapoznmkupodiarou"/>
          <w:color w:val="auto"/>
          <w:lang w:val="sk-SK"/>
        </w:rPr>
        <w:footnoteReference w:id="1"/>
      </w:r>
      <w:r w:rsidR="007B5E54" w:rsidRPr="00107369">
        <w:rPr>
          <w:color w:val="auto"/>
          <w:lang w:val="sk-SK"/>
        </w:rPr>
        <w:t>, nie je nižší ako 1,2 násobok životného minima a neprevyšuje trojnásobok životného minima platného k 31. decembru predchádzajúceho kalendárneho roka, vypočítaného pre žiadateľa (nájomcu) a osoby, ktorých príjmy sa posudzujú spoločne, pričom mesačný príjem sa vypočíta z príjmu za predchádzajúci kalendárny rok ako podiel tohto príjmu a príslušného počtu mesiacov, počas ktorých sa tento príjem poberal.</w:t>
      </w:r>
      <w:r w:rsidR="004E5394" w:rsidRPr="00107369">
        <w:rPr>
          <w:color w:val="auto"/>
          <w:lang w:val="sk-SK"/>
        </w:rPr>
        <w:t xml:space="preserve"> Za mes</w:t>
      </w:r>
      <w:r w:rsidR="00974E88" w:rsidRPr="00107369">
        <w:rPr>
          <w:color w:val="auto"/>
          <w:lang w:val="sk-SK"/>
        </w:rPr>
        <w:t>a</w:t>
      </w:r>
      <w:r w:rsidR="004E5394" w:rsidRPr="00107369">
        <w:rPr>
          <w:color w:val="auto"/>
          <w:lang w:val="sk-SK"/>
        </w:rPr>
        <w:t>čný príjem sa považuje čistý mesačný príjem žiadateľa a čistý mesačný príjem osôb spoločne posudzovaných</w:t>
      </w:r>
      <w:r w:rsidRPr="00107369">
        <w:rPr>
          <w:color w:val="auto"/>
          <w:lang w:val="sk-SK"/>
        </w:rPr>
        <w:t>,</w:t>
      </w:r>
    </w:p>
    <w:p w14:paraId="2B88C146" w14:textId="77777777" w:rsidR="009C0A4C" w:rsidRDefault="00DF19D2" w:rsidP="009531D6">
      <w:pPr>
        <w:pStyle w:val="Default"/>
        <w:numPr>
          <w:ilvl w:val="0"/>
          <w:numId w:val="1"/>
        </w:numPr>
        <w:spacing w:after="27"/>
        <w:ind w:left="567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m</w:t>
      </w:r>
      <w:r w:rsidR="007B5E54" w:rsidRPr="00107369">
        <w:rPr>
          <w:color w:val="auto"/>
          <w:lang w:val="sk-SK"/>
        </w:rPr>
        <w:t>esačný príjem žiadateľa – občana s ťažkým zdravotným postihnutím – alebo rodiča, ktorý má v opatere dieťa s ťažkým zdravotným postihnutím, a mesačný príjem osôb s ním bývajúcich, ktorých príjmy sa posudzujú spoločne podľa osobitného predpisu</w:t>
      </w:r>
      <w:r w:rsidR="007B5E54" w:rsidRPr="00107369">
        <w:rPr>
          <w:rStyle w:val="Odkaznapoznmkupodiarou"/>
          <w:color w:val="auto"/>
          <w:lang w:val="sk-SK"/>
        </w:rPr>
        <w:footnoteReference w:id="2"/>
      </w:r>
      <w:r w:rsidR="007B5E54" w:rsidRPr="00107369">
        <w:rPr>
          <w:color w:val="auto"/>
          <w:lang w:val="sk-SK"/>
        </w:rPr>
        <w:t xml:space="preserve">, nie je nižší ako 1,2 násobok životného minima a neprevyšuje štvornásobok životného minima platného k 31. decembru predchádzajúceho kalendárneho roka, vypočítaného </w:t>
      </w:r>
    </w:p>
    <w:p w14:paraId="3DCD8588" w14:textId="77777777" w:rsidR="007B5E54" w:rsidRPr="00107369" w:rsidRDefault="007B5E54" w:rsidP="002F057B">
      <w:pPr>
        <w:pStyle w:val="Default"/>
        <w:spacing w:after="27"/>
        <w:ind w:left="567"/>
        <w:jc w:val="both"/>
        <w:rPr>
          <w:color w:val="auto"/>
          <w:lang w:val="sk-SK"/>
        </w:rPr>
      </w:pPr>
      <w:bookmarkStart w:id="0" w:name="_GoBack"/>
      <w:bookmarkEnd w:id="0"/>
      <w:r w:rsidRPr="00107369">
        <w:rPr>
          <w:color w:val="auto"/>
          <w:lang w:val="sk-SK"/>
        </w:rPr>
        <w:lastRenderedPageBreak/>
        <w:t>pre žiadateľa (nájomcu) a osoby, ktorých príjmy sa posudzujú spoločne, pričom mesačný príjem sa vypočíta z príjmu za predchádzajúci kalendárny rok ako podiel tohto príjmu a príslušného počtu mesiacov, počas ktorých sa tento príjem poberal.</w:t>
      </w:r>
      <w:r w:rsidR="004E5394" w:rsidRPr="00107369">
        <w:rPr>
          <w:color w:val="auto"/>
          <w:lang w:val="sk-SK"/>
        </w:rPr>
        <w:t xml:space="preserve"> Za mesačný príjem sa považuje čistý mesačný príjem žiadateľa a čistý mesačný príjem osôb spoločne posudzovaných</w:t>
      </w:r>
      <w:r w:rsidR="00DF19D2" w:rsidRPr="00107369">
        <w:rPr>
          <w:color w:val="auto"/>
          <w:lang w:val="sk-SK"/>
        </w:rPr>
        <w:t>,</w:t>
      </w:r>
    </w:p>
    <w:p w14:paraId="10887BD7" w14:textId="17407FF1" w:rsidR="007B5E54" w:rsidRPr="00107369" w:rsidRDefault="00DF19D2" w:rsidP="009531D6">
      <w:pPr>
        <w:pStyle w:val="Default"/>
        <w:numPr>
          <w:ilvl w:val="0"/>
          <w:numId w:val="1"/>
        </w:numPr>
        <w:spacing w:after="27"/>
        <w:ind w:left="567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>žiadateľ n</w:t>
      </w:r>
      <w:r w:rsidR="007B5E54" w:rsidRPr="00107369">
        <w:rPr>
          <w:color w:val="auto"/>
          <w:lang w:val="sk-SK"/>
        </w:rPr>
        <w:t xml:space="preserve">ebol nájomcom mestského bytu, ktorému prenajímateľ vypovedal nájom bytu podľa  </w:t>
      </w:r>
      <w:proofErr w:type="spellStart"/>
      <w:r w:rsidR="007B5E54" w:rsidRPr="00107369">
        <w:rPr>
          <w:color w:val="auto"/>
          <w:lang w:val="sk-SK"/>
        </w:rPr>
        <w:t>ust</w:t>
      </w:r>
      <w:proofErr w:type="spellEnd"/>
      <w:r w:rsidR="007B5E54" w:rsidRPr="00107369">
        <w:rPr>
          <w:color w:val="auto"/>
          <w:lang w:val="sk-SK"/>
        </w:rPr>
        <w:t xml:space="preserve">. </w:t>
      </w:r>
      <w:r w:rsidR="00FC153F" w:rsidRPr="00107369">
        <w:rPr>
          <w:color w:val="auto"/>
          <w:lang w:val="sk-SK"/>
        </w:rPr>
        <w:t>§</w:t>
      </w:r>
      <w:r w:rsidR="007B5E54" w:rsidRPr="00107369">
        <w:rPr>
          <w:color w:val="auto"/>
          <w:lang w:val="sk-SK"/>
        </w:rPr>
        <w:t xml:space="preserve"> 711 ods. 1 písm. c), d) a  g)  Občianskeho zákonníka</w:t>
      </w:r>
      <w:r w:rsidR="00C370CB">
        <w:rPr>
          <w:color w:val="auto"/>
          <w:lang w:val="sk-SK"/>
        </w:rPr>
        <w:t>.</w:t>
      </w:r>
      <w:r w:rsidR="007B5E54" w:rsidRPr="00107369">
        <w:rPr>
          <w:color w:val="auto"/>
          <w:lang w:val="sk-SK"/>
        </w:rPr>
        <w:t xml:space="preserve"> </w:t>
      </w:r>
    </w:p>
    <w:p w14:paraId="5F039AE1" w14:textId="006D6D04" w:rsidR="008736BD" w:rsidRPr="00107369" w:rsidRDefault="008736BD" w:rsidP="008736BD">
      <w:pPr>
        <w:pStyle w:val="Default"/>
        <w:jc w:val="both"/>
        <w:rPr>
          <w:b/>
          <w:strike/>
          <w:color w:val="auto"/>
          <w:lang w:val="sk-SK"/>
        </w:rPr>
      </w:pPr>
      <w:r w:rsidRPr="00107369">
        <w:rPr>
          <w:color w:val="auto"/>
          <w:lang w:val="sk-SK"/>
        </w:rPr>
        <w:t>5</w:t>
      </w:r>
      <w:r w:rsidR="00E72F5D" w:rsidRPr="00107369">
        <w:rPr>
          <w:color w:val="auto"/>
          <w:lang w:val="sk-SK"/>
        </w:rPr>
        <w:t xml:space="preserve">. </w:t>
      </w:r>
      <w:r w:rsidRPr="00107369">
        <w:rPr>
          <w:color w:val="auto"/>
          <w:lang w:val="sk-SK"/>
        </w:rPr>
        <w:t>O zaradení alebo nezaradení žiadateľa do poradovníka žiadateľ bude písomne vyrozumený najneskôr do 30 dní odo dňa podania žiadosti, ktorá obsahuje požadované údaje a prílohy.</w:t>
      </w:r>
    </w:p>
    <w:p w14:paraId="28599749" w14:textId="445187E3" w:rsidR="008736BD" w:rsidRPr="00107369" w:rsidRDefault="008736BD" w:rsidP="008736BD">
      <w:pPr>
        <w:pStyle w:val="Default"/>
        <w:jc w:val="both"/>
        <w:rPr>
          <w:strike/>
          <w:color w:val="auto"/>
          <w:lang w:val="sk-SK"/>
        </w:rPr>
      </w:pPr>
      <w:r w:rsidRPr="00107369">
        <w:rPr>
          <w:color w:val="auto"/>
          <w:lang w:val="sk-SK"/>
        </w:rPr>
        <w:t xml:space="preserve">6. Žiadateľ je vedený v poradovníku najdlhšie jeden rok počnúc dňom zaradenia do poradovníka. Ak v tejto lehote nebola so žiadateľom uzavretá zmluva o nájme bytu a žiadateľ má o nájom bytu naďalej záujem, je potrebné aktualizovať svoju žiadosť a to </w:t>
      </w:r>
      <w:r w:rsidR="009531D6" w:rsidRPr="00107369">
        <w:rPr>
          <w:color w:val="auto"/>
          <w:lang w:val="sk-SK"/>
        </w:rPr>
        <w:t xml:space="preserve">v  posledných </w:t>
      </w:r>
      <w:r w:rsidRPr="00107369">
        <w:rPr>
          <w:color w:val="auto"/>
          <w:lang w:val="sk-SK"/>
        </w:rPr>
        <w:t xml:space="preserve">60 dní pred uplynutím </w:t>
      </w:r>
      <w:r w:rsidR="009531D6" w:rsidRPr="00107369">
        <w:rPr>
          <w:color w:val="auto"/>
          <w:lang w:val="sk-SK"/>
        </w:rPr>
        <w:t>jedného roka odo dňa zaradenia do poradovníka.</w:t>
      </w:r>
    </w:p>
    <w:p w14:paraId="100D946E" w14:textId="5AA57A3D" w:rsidR="00C84582" w:rsidRPr="00107369" w:rsidRDefault="008736BD" w:rsidP="00C84582">
      <w:pPr>
        <w:pStyle w:val="Default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 xml:space="preserve">7. </w:t>
      </w:r>
      <w:r w:rsidR="00C84582" w:rsidRPr="00107369">
        <w:rPr>
          <w:color w:val="auto"/>
          <w:lang w:val="sk-SK"/>
        </w:rPr>
        <w:t xml:space="preserve">Poradovník sa zverejní na úradnej tabuli a na internetovej stránke mesta. </w:t>
      </w:r>
    </w:p>
    <w:p w14:paraId="7403E952" w14:textId="77777777" w:rsidR="00DF19D2" w:rsidRPr="00107369" w:rsidRDefault="00DF19D2" w:rsidP="00C84582">
      <w:pPr>
        <w:pStyle w:val="Default"/>
        <w:tabs>
          <w:tab w:val="left" w:pos="645"/>
        </w:tabs>
        <w:rPr>
          <w:b/>
          <w:color w:val="auto"/>
          <w:lang w:val="sk-SK"/>
        </w:rPr>
      </w:pPr>
    </w:p>
    <w:p w14:paraId="551AD2D1" w14:textId="77777777" w:rsidR="008736BD" w:rsidRPr="00107369" w:rsidRDefault="008736BD" w:rsidP="00C84582">
      <w:pPr>
        <w:pStyle w:val="Default"/>
        <w:tabs>
          <w:tab w:val="left" w:pos="645"/>
        </w:tabs>
        <w:rPr>
          <w:b/>
          <w:color w:val="auto"/>
          <w:lang w:val="sk-SK"/>
        </w:rPr>
      </w:pPr>
    </w:p>
    <w:p w14:paraId="011688A7" w14:textId="71BE097B" w:rsidR="007B5E54" w:rsidRPr="00107369" w:rsidRDefault="00156CE4">
      <w:pPr>
        <w:pStyle w:val="Default"/>
        <w:jc w:val="center"/>
        <w:rPr>
          <w:b/>
          <w:color w:val="auto"/>
          <w:lang w:val="sk-SK"/>
        </w:rPr>
      </w:pPr>
      <w:r w:rsidRPr="00107369">
        <w:rPr>
          <w:b/>
          <w:color w:val="auto"/>
          <w:lang w:val="sk-SK"/>
        </w:rPr>
        <w:t>Článok</w:t>
      </w:r>
      <w:r w:rsidR="007B5E54" w:rsidRPr="00107369">
        <w:rPr>
          <w:b/>
          <w:color w:val="auto"/>
          <w:lang w:val="sk-SK"/>
        </w:rPr>
        <w:t xml:space="preserve"> </w:t>
      </w:r>
      <w:r w:rsidR="009E3114" w:rsidRPr="00107369">
        <w:rPr>
          <w:b/>
          <w:color w:val="auto"/>
          <w:lang w:val="sk-SK"/>
        </w:rPr>
        <w:t>4</w:t>
      </w:r>
    </w:p>
    <w:p w14:paraId="58851149" w14:textId="77777777" w:rsidR="007B5E54" w:rsidRPr="00107369" w:rsidRDefault="007B5E5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7369">
        <w:rPr>
          <w:b/>
        </w:rPr>
        <w:t>Vyradenie žiad</w:t>
      </w:r>
      <w:r w:rsidR="004E5394" w:rsidRPr="00107369">
        <w:rPr>
          <w:b/>
        </w:rPr>
        <w:t>ateľa</w:t>
      </w:r>
      <w:r w:rsidRPr="00107369">
        <w:rPr>
          <w:b/>
        </w:rPr>
        <w:t xml:space="preserve"> z</w:t>
      </w:r>
      <w:r w:rsidR="00DF19D2" w:rsidRPr="00107369">
        <w:rPr>
          <w:b/>
        </w:rPr>
        <w:t xml:space="preserve"> poradovníka</w:t>
      </w:r>
    </w:p>
    <w:p w14:paraId="03F4F437" w14:textId="77777777" w:rsidR="007B5E54" w:rsidRPr="00107369" w:rsidRDefault="007B5E54">
      <w:pPr>
        <w:autoSpaceDE w:val="0"/>
        <w:autoSpaceDN w:val="0"/>
        <w:adjustRightInd w:val="0"/>
        <w:jc w:val="both"/>
        <w:outlineLvl w:val="0"/>
      </w:pPr>
    </w:p>
    <w:p w14:paraId="6749A6FD" w14:textId="77777777" w:rsidR="007B5E54" w:rsidRPr="00107369" w:rsidRDefault="007B5E54">
      <w:pPr>
        <w:autoSpaceDE w:val="0"/>
        <w:autoSpaceDN w:val="0"/>
        <w:adjustRightInd w:val="0"/>
        <w:jc w:val="both"/>
        <w:outlineLvl w:val="0"/>
      </w:pPr>
      <w:r w:rsidRPr="00107369">
        <w:t>1. MsÚ vyradí žiad</w:t>
      </w:r>
      <w:r w:rsidR="004E5394" w:rsidRPr="00107369">
        <w:t>ateľa</w:t>
      </w:r>
      <w:r w:rsidRPr="00107369">
        <w:rPr>
          <w:b/>
        </w:rPr>
        <w:t xml:space="preserve"> </w:t>
      </w:r>
      <w:r w:rsidRPr="00107369">
        <w:rPr>
          <w:bCs/>
        </w:rPr>
        <w:t>z</w:t>
      </w:r>
      <w:r w:rsidR="00DF19D2" w:rsidRPr="00107369">
        <w:rPr>
          <w:bCs/>
        </w:rPr>
        <w:t xml:space="preserve"> poradovníka</w:t>
      </w:r>
      <w:r w:rsidRPr="00107369">
        <w:t xml:space="preserve">, ak žiadateľ alebo manželka, druh  alebo družka </w:t>
      </w:r>
      <w:r w:rsidR="00974E88" w:rsidRPr="00107369">
        <w:t>resp.</w:t>
      </w:r>
      <w:r w:rsidRPr="00107369">
        <w:t xml:space="preserve"> osob</w:t>
      </w:r>
      <w:r w:rsidR="00DF19D2" w:rsidRPr="00107369">
        <w:t>a</w:t>
      </w:r>
      <w:r w:rsidRPr="00107369">
        <w:t xml:space="preserve"> spoločne posudzovan</w:t>
      </w:r>
      <w:r w:rsidR="00DF19D2" w:rsidRPr="00107369">
        <w:t>á</w:t>
      </w:r>
      <w:r w:rsidRPr="00107369">
        <w:t>:</w:t>
      </w:r>
    </w:p>
    <w:p w14:paraId="0F981CEB" w14:textId="5EFA8837" w:rsidR="007B5E54" w:rsidRPr="00107369" w:rsidRDefault="007B5E5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prestan</w:t>
      </w:r>
      <w:r w:rsidR="00974E88" w:rsidRPr="00107369">
        <w:t>e</w:t>
      </w:r>
      <w:r w:rsidRPr="00107369">
        <w:t xml:space="preserve"> spĺňať </w:t>
      </w:r>
      <w:r w:rsidR="004E5394" w:rsidRPr="00107369">
        <w:t xml:space="preserve">aspoň </w:t>
      </w:r>
      <w:r w:rsidRPr="00107369">
        <w:t xml:space="preserve">jednu z podmienok </w:t>
      </w:r>
      <w:r w:rsidR="004E5394" w:rsidRPr="00107369">
        <w:t xml:space="preserve">uvedených </w:t>
      </w:r>
      <w:r w:rsidR="00AB1D3B" w:rsidRPr="00107369">
        <w:t>v</w:t>
      </w:r>
      <w:r w:rsidR="00FC153F" w:rsidRPr="00107369">
        <w:t> </w:t>
      </w:r>
      <w:r w:rsidR="00156CE4" w:rsidRPr="00107369">
        <w:t>Člán</w:t>
      </w:r>
      <w:r w:rsidR="00FC153F" w:rsidRPr="00107369">
        <w:t xml:space="preserve">ku </w:t>
      </w:r>
      <w:r w:rsidRPr="00107369">
        <w:t xml:space="preserve"> 2 </w:t>
      </w:r>
      <w:r w:rsidR="008736BD" w:rsidRPr="00107369">
        <w:t xml:space="preserve">a </w:t>
      </w:r>
      <w:r w:rsidR="00156CE4" w:rsidRPr="00107369">
        <w:t>Člán</w:t>
      </w:r>
      <w:r w:rsidR="00FC153F" w:rsidRPr="00107369">
        <w:t>ku</w:t>
      </w:r>
      <w:r w:rsidR="008736BD" w:rsidRPr="00107369">
        <w:t xml:space="preserve"> 3 </w:t>
      </w:r>
      <w:r w:rsidRPr="00107369">
        <w:t>t</w:t>
      </w:r>
      <w:r w:rsidR="00FC153F" w:rsidRPr="00107369">
        <w:t>ýchto Zásad,</w:t>
      </w:r>
    </w:p>
    <w:p w14:paraId="599A1127" w14:textId="77777777" w:rsidR="007B5E54" w:rsidRPr="00107369" w:rsidRDefault="004E539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m</w:t>
      </w:r>
      <w:r w:rsidR="00974E88" w:rsidRPr="00107369">
        <w:t>á</w:t>
      </w:r>
      <w:r w:rsidRPr="00107369">
        <w:t xml:space="preserve"> v</w:t>
      </w:r>
      <w:r w:rsidR="009E3114" w:rsidRPr="00107369">
        <w:t> </w:t>
      </w:r>
      <w:r w:rsidRPr="00107369">
        <w:t>nájme</w:t>
      </w:r>
      <w:r w:rsidR="009E3114" w:rsidRPr="00107369">
        <w:t xml:space="preserve"> primeraný</w:t>
      </w:r>
      <w:r w:rsidRPr="00107369">
        <w:t xml:space="preserve"> byt</w:t>
      </w:r>
      <w:r w:rsidR="007B5E54" w:rsidRPr="00107369">
        <w:t xml:space="preserve"> vo vlastníctve mesta,</w:t>
      </w:r>
      <w:r w:rsidR="00DF19D2" w:rsidRPr="00107369">
        <w:t xml:space="preserve"> </w:t>
      </w:r>
    </w:p>
    <w:p w14:paraId="0690DE56" w14:textId="77777777" w:rsidR="004E5394" w:rsidRPr="00107369" w:rsidRDefault="007B5E5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protiprávne obsadil byt vo vl</w:t>
      </w:r>
      <w:r w:rsidR="004E5394" w:rsidRPr="00107369">
        <w:t>astníctve mesta,</w:t>
      </w:r>
    </w:p>
    <w:p w14:paraId="7EAE428F" w14:textId="3B13D7B1" w:rsidR="007B5E54" w:rsidRPr="00107369" w:rsidRDefault="007B5E5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neaktualizuj</w:t>
      </w:r>
      <w:r w:rsidR="00974E88" w:rsidRPr="00107369">
        <w:t>e</w:t>
      </w:r>
      <w:r w:rsidRPr="00107369">
        <w:t xml:space="preserve"> </w:t>
      </w:r>
      <w:r w:rsidR="004E5394" w:rsidRPr="00107369">
        <w:t xml:space="preserve">svoju žiadosť </w:t>
      </w:r>
      <w:r w:rsidR="009E3114" w:rsidRPr="00107369">
        <w:t xml:space="preserve">podľa </w:t>
      </w:r>
      <w:r w:rsidR="00156CE4" w:rsidRPr="00107369">
        <w:t>Článok</w:t>
      </w:r>
      <w:r w:rsidR="008736BD" w:rsidRPr="00107369">
        <w:t xml:space="preserve">  3 ods. 6</w:t>
      </w:r>
      <w:r w:rsidR="009E3114" w:rsidRPr="00107369">
        <w:t xml:space="preserve"> t</w:t>
      </w:r>
      <w:r w:rsidR="00FC153F" w:rsidRPr="00107369">
        <w:t>ýchto</w:t>
      </w:r>
      <w:r w:rsidR="009E3114" w:rsidRPr="00107369">
        <w:t xml:space="preserve"> </w:t>
      </w:r>
      <w:r w:rsidR="00156CE4" w:rsidRPr="00107369">
        <w:t>Zásad</w:t>
      </w:r>
      <w:r w:rsidRPr="00107369">
        <w:t>,</w:t>
      </w:r>
    </w:p>
    <w:p w14:paraId="7E3C666D" w14:textId="77777777" w:rsidR="008736BD" w:rsidRPr="00107369" w:rsidRDefault="007B5E5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v žiadosti uved</w:t>
      </w:r>
      <w:r w:rsidR="00974E88" w:rsidRPr="00107369">
        <w:t>ie</w:t>
      </w:r>
      <w:r w:rsidRPr="00107369">
        <w:t xml:space="preserve"> nepravdivé údaje</w:t>
      </w:r>
      <w:r w:rsidR="008736BD" w:rsidRPr="00107369">
        <w:t>,</w:t>
      </w:r>
    </w:p>
    <w:p w14:paraId="6E3254D0" w14:textId="5304F4A0" w:rsidR="007B5E54" w:rsidRPr="00107369" w:rsidRDefault="007B5E5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nepreukáž</w:t>
      </w:r>
      <w:r w:rsidR="00974E88" w:rsidRPr="00107369">
        <w:t>e</w:t>
      </w:r>
      <w:r w:rsidRPr="00107369">
        <w:t xml:space="preserve"> príjem </w:t>
      </w:r>
      <w:r w:rsidR="008736BD" w:rsidRPr="00107369">
        <w:t>v súlade s</w:t>
      </w:r>
      <w:r w:rsidR="00FC153F" w:rsidRPr="00107369">
        <w:t> </w:t>
      </w:r>
      <w:r w:rsidR="008736BD" w:rsidRPr="00107369">
        <w:t>tým</w:t>
      </w:r>
      <w:r w:rsidR="00FC153F" w:rsidRPr="00107369">
        <w:t>ito Zásadami</w:t>
      </w:r>
      <w:r w:rsidRPr="00107369">
        <w:t>,</w:t>
      </w:r>
    </w:p>
    <w:p w14:paraId="1BEC9B16" w14:textId="77777777" w:rsidR="007B5E54" w:rsidRPr="00107369" w:rsidRDefault="00B33EB5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nedopln</w:t>
      </w:r>
      <w:r w:rsidR="00974E88" w:rsidRPr="00107369">
        <w:t>í</w:t>
      </w:r>
      <w:r w:rsidRPr="00107369">
        <w:t xml:space="preserve"> svoju neúplnú žiadosť v </w:t>
      </w:r>
      <w:r w:rsidR="007B5E54" w:rsidRPr="00107369">
        <w:t>stanovenej lehote,</w:t>
      </w:r>
    </w:p>
    <w:p w14:paraId="5F0667A4" w14:textId="77777777" w:rsidR="007B5E54" w:rsidRPr="00107369" w:rsidRDefault="007B5E5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odmiet</w:t>
      </w:r>
      <w:r w:rsidR="00B33EB5" w:rsidRPr="00107369">
        <w:t>a uzavrieť nájomnú zmluvu na ponúknutý byt</w:t>
      </w:r>
      <w:r w:rsidRPr="00107369">
        <w:t xml:space="preserve">, </w:t>
      </w:r>
    </w:p>
    <w:p w14:paraId="13C2F7D1" w14:textId="77777777" w:rsidR="008736BD" w:rsidRPr="00107369" w:rsidRDefault="007B5E5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nem</w:t>
      </w:r>
      <w:r w:rsidR="00974E88" w:rsidRPr="00107369">
        <w:t>á</w:t>
      </w:r>
      <w:r w:rsidRPr="00107369">
        <w:t xml:space="preserve"> uhradené splatné záväzky voči mestu Dunajská Streda,</w:t>
      </w:r>
    </w:p>
    <w:p w14:paraId="39A9BC5B" w14:textId="77777777" w:rsidR="008736BD" w:rsidRPr="00107369" w:rsidRDefault="007B5E54" w:rsidP="009531D6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outlineLvl w:val="0"/>
      </w:pPr>
      <w:r w:rsidRPr="00107369">
        <w:t>je alebo sa stal výlučným vlastníkom bytu,</w:t>
      </w:r>
      <w:r w:rsidR="00A206A4" w:rsidRPr="00107369">
        <w:t xml:space="preserve"> rodinného domu alebo inej stavby určenej na bývania</w:t>
      </w:r>
      <w:r w:rsidRPr="00107369">
        <w:t xml:space="preserve"> alebo v</w:t>
      </w:r>
      <w:r w:rsidR="00914F6B" w:rsidRPr="00107369">
        <w:t xml:space="preserve"> </w:t>
      </w:r>
      <w:r w:rsidRPr="00107369">
        <w:t>prípade manželov bezpodielovým</w:t>
      </w:r>
      <w:r w:rsidR="00974E88" w:rsidRPr="00107369">
        <w:t>i</w:t>
      </w:r>
      <w:r w:rsidRPr="00107369">
        <w:t xml:space="preserve"> spoluvlastníkmi bytu,</w:t>
      </w:r>
      <w:r w:rsidR="00A206A4" w:rsidRPr="00107369">
        <w:t xml:space="preserve"> rodinného domu alebo inej stavby určenej na bývania</w:t>
      </w:r>
      <w:r w:rsidRPr="00107369">
        <w:t xml:space="preserve"> alebo v prípade druha a</w:t>
      </w:r>
      <w:r w:rsidR="00914F6B" w:rsidRPr="00107369">
        <w:t xml:space="preserve"> </w:t>
      </w:r>
      <w:r w:rsidRPr="00107369">
        <w:t>družky</w:t>
      </w:r>
      <w:r w:rsidR="00974E88" w:rsidRPr="00107369">
        <w:t xml:space="preserve"> </w:t>
      </w:r>
      <w:r w:rsidRPr="00107369">
        <w:t>podielovými spoluvlastníkmi bytu</w:t>
      </w:r>
      <w:r w:rsidR="008736BD" w:rsidRPr="00107369">
        <w:t xml:space="preserve">, </w:t>
      </w:r>
      <w:r w:rsidR="00A206A4" w:rsidRPr="00107369">
        <w:t>rodinného domu</w:t>
      </w:r>
      <w:r w:rsidR="008736BD" w:rsidRPr="00107369">
        <w:t>, bytu alebo inej stavby určenej na bývanie</w:t>
      </w:r>
      <w:r w:rsidR="00A206A4" w:rsidRPr="00107369">
        <w:t>.</w:t>
      </w:r>
    </w:p>
    <w:p w14:paraId="3FABC813" w14:textId="6D3175C9" w:rsidR="007B5E54" w:rsidRPr="00107369" w:rsidRDefault="007B5E54" w:rsidP="008736BD">
      <w:pPr>
        <w:pStyle w:val="Listaszerbekezds1"/>
        <w:autoSpaceDE w:val="0"/>
        <w:autoSpaceDN w:val="0"/>
        <w:adjustRightInd w:val="0"/>
        <w:ind w:left="0"/>
        <w:jc w:val="both"/>
        <w:outlineLvl w:val="0"/>
      </w:pPr>
    </w:p>
    <w:p w14:paraId="3C2752A6" w14:textId="77777777" w:rsidR="00376F6D" w:rsidRPr="00107369" w:rsidRDefault="00376F6D" w:rsidP="00376F6D">
      <w:pPr>
        <w:pStyle w:val="Listaszerbekezds1"/>
        <w:autoSpaceDE w:val="0"/>
        <w:autoSpaceDN w:val="0"/>
        <w:adjustRightInd w:val="0"/>
        <w:jc w:val="both"/>
        <w:outlineLvl w:val="0"/>
      </w:pPr>
    </w:p>
    <w:p w14:paraId="4B9A8AA9" w14:textId="61CCDFBC" w:rsidR="007B5E54" w:rsidRPr="00107369" w:rsidRDefault="00156CE4">
      <w:pPr>
        <w:pStyle w:val="Default"/>
        <w:tabs>
          <w:tab w:val="left" w:pos="426"/>
        </w:tabs>
        <w:ind w:left="426" w:firstLine="3822"/>
        <w:rPr>
          <w:b/>
          <w:color w:val="auto"/>
          <w:lang w:val="sk-SK"/>
        </w:rPr>
      </w:pPr>
      <w:r w:rsidRPr="00107369">
        <w:rPr>
          <w:b/>
          <w:color w:val="auto"/>
          <w:lang w:val="sk-SK"/>
        </w:rPr>
        <w:t>Článok</w:t>
      </w:r>
      <w:r w:rsidR="007B5E54" w:rsidRPr="00107369">
        <w:rPr>
          <w:b/>
          <w:color w:val="auto"/>
          <w:lang w:val="sk-SK"/>
        </w:rPr>
        <w:t xml:space="preserve"> </w:t>
      </w:r>
      <w:r w:rsidR="00376F6D" w:rsidRPr="00107369">
        <w:rPr>
          <w:b/>
          <w:color w:val="auto"/>
          <w:lang w:val="sk-SK"/>
        </w:rPr>
        <w:t>5</w:t>
      </w:r>
    </w:p>
    <w:p w14:paraId="02C665DE" w14:textId="77777777" w:rsidR="007B5E54" w:rsidRPr="00107369" w:rsidRDefault="007B5E54">
      <w:pPr>
        <w:pStyle w:val="Listaszerbekezds1"/>
        <w:autoSpaceDE w:val="0"/>
        <w:autoSpaceDN w:val="0"/>
        <w:adjustRightInd w:val="0"/>
        <w:jc w:val="center"/>
        <w:outlineLvl w:val="0"/>
        <w:rPr>
          <w:b/>
        </w:rPr>
      </w:pPr>
      <w:r w:rsidRPr="00107369">
        <w:rPr>
          <w:b/>
        </w:rPr>
        <w:t xml:space="preserve">Postup pri </w:t>
      </w:r>
      <w:r w:rsidR="00B33EB5" w:rsidRPr="00107369">
        <w:rPr>
          <w:b/>
        </w:rPr>
        <w:t xml:space="preserve">prenájme </w:t>
      </w:r>
      <w:r w:rsidRPr="00107369">
        <w:rPr>
          <w:b/>
        </w:rPr>
        <w:t>nájomných bytov na základe poradovníka</w:t>
      </w:r>
    </w:p>
    <w:p w14:paraId="103E9B6A" w14:textId="77777777" w:rsidR="007B5E54" w:rsidRPr="00107369" w:rsidRDefault="007B5E54">
      <w:pPr>
        <w:pStyle w:val="Listaszerbekezds1"/>
        <w:autoSpaceDE w:val="0"/>
        <w:autoSpaceDN w:val="0"/>
        <w:adjustRightInd w:val="0"/>
        <w:jc w:val="center"/>
        <w:outlineLvl w:val="0"/>
        <w:rPr>
          <w:b/>
        </w:rPr>
      </w:pPr>
    </w:p>
    <w:p w14:paraId="4CDCF9F7" w14:textId="3577E46F" w:rsidR="007B5E54" w:rsidRPr="00107369" w:rsidRDefault="00914F6B" w:rsidP="00C92D6E">
      <w:pPr>
        <w:pStyle w:val="Listaszerbekezds1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107369">
        <w:rPr>
          <w:lang w:eastAsia="en-US"/>
        </w:rPr>
        <w:t>N</w:t>
      </w:r>
      <w:r w:rsidR="007B5E54" w:rsidRPr="00107369">
        <w:rPr>
          <w:lang w:eastAsia="en-US"/>
        </w:rPr>
        <w:t>ájomný byt</w:t>
      </w:r>
      <w:r w:rsidR="00B33EB5" w:rsidRPr="00107369">
        <w:rPr>
          <w:lang w:eastAsia="en-US"/>
        </w:rPr>
        <w:t xml:space="preserve"> </w:t>
      </w:r>
      <w:r w:rsidRPr="00107369">
        <w:rPr>
          <w:lang w:eastAsia="en-US"/>
        </w:rPr>
        <w:t xml:space="preserve">sa </w:t>
      </w:r>
      <w:r w:rsidR="00B33EB5" w:rsidRPr="00107369">
        <w:rPr>
          <w:lang w:eastAsia="en-US"/>
        </w:rPr>
        <w:t>prenaj</w:t>
      </w:r>
      <w:r w:rsidRPr="00107369">
        <w:rPr>
          <w:lang w:eastAsia="en-US"/>
        </w:rPr>
        <w:t>íma</w:t>
      </w:r>
      <w:r w:rsidR="00B33EB5" w:rsidRPr="00107369">
        <w:rPr>
          <w:lang w:eastAsia="en-US"/>
        </w:rPr>
        <w:t xml:space="preserve"> </w:t>
      </w:r>
      <w:r w:rsidRPr="00107369">
        <w:rPr>
          <w:lang w:eastAsia="en-US"/>
        </w:rPr>
        <w:t>žiadateľom</w:t>
      </w:r>
      <w:r w:rsidR="00B33EB5" w:rsidRPr="00107369">
        <w:rPr>
          <w:lang w:eastAsia="en-US"/>
        </w:rPr>
        <w:t xml:space="preserve"> </w:t>
      </w:r>
      <w:r w:rsidRPr="00107369">
        <w:rPr>
          <w:lang w:eastAsia="en-US"/>
        </w:rPr>
        <w:t xml:space="preserve">zaradeným do poradovníka </w:t>
      </w:r>
      <w:r w:rsidR="00A73357" w:rsidRPr="00107369">
        <w:rPr>
          <w:lang w:eastAsia="en-US"/>
        </w:rPr>
        <w:t xml:space="preserve">v poradí </w:t>
      </w:r>
      <w:r w:rsidRPr="00107369">
        <w:rPr>
          <w:lang w:eastAsia="en-US"/>
        </w:rPr>
        <w:t xml:space="preserve">podľa </w:t>
      </w:r>
      <w:r w:rsidR="00B33EB5" w:rsidRPr="00107369">
        <w:rPr>
          <w:lang w:eastAsia="en-US"/>
        </w:rPr>
        <w:t> porad</w:t>
      </w:r>
      <w:r w:rsidR="00A73357" w:rsidRPr="00107369">
        <w:rPr>
          <w:lang w:eastAsia="en-US"/>
        </w:rPr>
        <w:t>ovníka</w:t>
      </w:r>
      <w:r w:rsidR="00B33EB5" w:rsidRPr="00107369">
        <w:rPr>
          <w:lang w:eastAsia="en-US"/>
        </w:rPr>
        <w:t>.</w:t>
      </w:r>
    </w:p>
    <w:p w14:paraId="546E5C02" w14:textId="77777777" w:rsidR="007B5E54" w:rsidRPr="00107369" w:rsidRDefault="007B5E54" w:rsidP="00395E10">
      <w:pPr>
        <w:pStyle w:val="Listaszerbekezds1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107369">
        <w:t>MsÚ písomne oznámi žiadateľovi</w:t>
      </w:r>
      <w:r w:rsidR="00B33EB5" w:rsidRPr="00107369">
        <w:t xml:space="preserve"> v poradí</w:t>
      </w:r>
      <w:r w:rsidRPr="00107369">
        <w:t xml:space="preserve">, že mu </w:t>
      </w:r>
      <w:r w:rsidR="00B33EB5" w:rsidRPr="00107369">
        <w:t xml:space="preserve">vzniklo právo na uzavretie </w:t>
      </w:r>
      <w:r w:rsidR="00376F6D" w:rsidRPr="00107369">
        <w:t xml:space="preserve">nájomnej </w:t>
      </w:r>
      <w:r w:rsidR="00B33EB5" w:rsidRPr="00107369">
        <w:t>zmluvy. Z</w:t>
      </w:r>
      <w:r w:rsidRPr="00107369">
        <w:t>ároveň</w:t>
      </w:r>
      <w:r w:rsidR="00376F6D" w:rsidRPr="00107369">
        <w:t>,</w:t>
      </w:r>
      <w:r w:rsidR="00B33EB5" w:rsidRPr="00107369">
        <w:t xml:space="preserve"> </w:t>
      </w:r>
      <w:r w:rsidR="00914F6B" w:rsidRPr="00107369">
        <w:t>ak je to potrebné</w:t>
      </w:r>
      <w:r w:rsidR="00376F6D" w:rsidRPr="00107369">
        <w:t>,</w:t>
      </w:r>
      <w:r w:rsidR="00B33EB5" w:rsidRPr="00107369">
        <w:t xml:space="preserve"> </w:t>
      </w:r>
      <w:r w:rsidRPr="00107369">
        <w:t>vyzve žiadateľa, aby do 10 dní predložil</w:t>
      </w:r>
      <w:r w:rsidR="00B33EB5" w:rsidRPr="00107369">
        <w:t xml:space="preserve"> aktualizovanú žiadosť </w:t>
      </w:r>
      <w:r w:rsidR="00EE2AA1" w:rsidRPr="00107369">
        <w:t>spolu s</w:t>
      </w:r>
      <w:r w:rsidR="00914F6B" w:rsidRPr="00107369">
        <w:t xml:space="preserve"> </w:t>
      </w:r>
      <w:r w:rsidR="00EE2AA1" w:rsidRPr="00107369">
        <w:t>potrebnými prílohami.</w:t>
      </w:r>
      <w:r w:rsidRPr="00107369">
        <w:t xml:space="preserve"> Ak žiadateľ </w:t>
      </w:r>
      <w:r w:rsidR="00914F6B" w:rsidRPr="00107369">
        <w:t xml:space="preserve">v </w:t>
      </w:r>
      <w:r w:rsidRPr="00107369">
        <w:t>stanovenej lehote</w:t>
      </w:r>
      <w:r w:rsidR="00FC1587" w:rsidRPr="00107369">
        <w:t xml:space="preserve"> výzve nevyhovie</w:t>
      </w:r>
      <w:r w:rsidRPr="00107369">
        <w:t>, vyrad</w:t>
      </w:r>
      <w:r w:rsidR="00914F6B" w:rsidRPr="00107369">
        <w:t>í sa z poradovníka</w:t>
      </w:r>
      <w:r w:rsidRPr="00107369">
        <w:t>.</w:t>
      </w:r>
    </w:p>
    <w:p w14:paraId="518D0FF0" w14:textId="77777777" w:rsidR="00395E10" w:rsidRPr="00107369" w:rsidRDefault="007B5E54" w:rsidP="00247DB1">
      <w:pPr>
        <w:pStyle w:val="Listaszerbekezds1"/>
        <w:numPr>
          <w:ilvl w:val="0"/>
          <w:numId w:val="17"/>
        </w:numPr>
        <w:autoSpaceDE w:val="0"/>
        <w:autoSpaceDN w:val="0"/>
        <w:adjustRightInd w:val="0"/>
        <w:ind w:left="218" w:hanging="284"/>
        <w:jc w:val="both"/>
        <w:outlineLvl w:val="0"/>
      </w:pPr>
      <w:r w:rsidRPr="00107369">
        <w:t xml:space="preserve">Ak žiadateľ bez vážnych dôvodov odmietne prijať </w:t>
      </w:r>
      <w:r w:rsidR="00376F6D" w:rsidRPr="00107369">
        <w:t>ponúknutý byt</w:t>
      </w:r>
      <w:r w:rsidRPr="00107369">
        <w:t xml:space="preserve"> alebo do 10 dní od vyzvania neuzavrie nájomnú zmluvu</w:t>
      </w:r>
      <w:r w:rsidR="00FC1587" w:rsidRPr="00107369">
        <w:t>,</w:t>
      </w:r>
      <w:r w:rsidRPr="00107369">
        <w:t xml:space="preserve"> bude vyradený z </w:t>
      </w:r>
      <w:r w:rsidR="00FC1587" w:rsidRPr="00107369">
        <w:t>poradovníka</w:t>
      </w:r>
      <w:r w:rsidR="00395E10" w:rsidRPr="00107369">
        <w:t>.</w:t>
      </w:r>
    </w:p>
    <w:p w14:paraId="4EFF49BB" w14:textId="2BA93D5C" w:rsidR="004C3DD8" w:rsidRPr="00107369" w:rsidRDefault="004C3DD8" w:rsidP="00247DB1">
      <w:pPr>
        <w:pStyle w:val="Listaszerbekezds1"/>
        <w:numPr>
          <w:ilvl w:val="0"/>
          <w:numId w:val="17"/>
        </w:numPr>
        <w:autoSpaceDE w:val="0"/>
        <w:autoSpaceDN w:val="0"/>
        <w:adjustRightInd w:val="0"/>
        <w:ind w:left="218" w:hanging="284"/>
        <w:jc w:val="both"/>
        <w:outlineLvl w:val="0"/>
      </w:pPr>
      <w:r w:rsidRPr="00107369">
        <w:t>O poskytnutí bývania podľa t</w:t>
      </w:r>
      <w:r w:rsidR="00FC153F" w:rsidRPr="00107369">
        <w:t>ýchto</w:t>
      </w:r>
      <w:r w:rsidRPr="00107369">
        <w:t xml:space="preserve"> </w:t>
      </w:r>
      <w:r w:rsidR="00156CE4" w:rsidRPr="00107369">
        <w:t>Zásad</w:t>
      </w:r>
      <w:r w:rsidRPr="00107369">
        <w:t xml:space="preserve"> rozhoduje primátor mesta.</w:t>
      </w:r>
    </w:p>
    <w:p w14:paraId="5FC04BF7" w14:textId="7B0AD901" w:rsidR="007B5E54" w:rsidRPr="00107369" w:rsidRDefault="00156CE4">
      <w:pPr>
        <w:pStyle w:val="Default"/>
        <w:jc w:val="center"/>
        <w:rPr>
          <w:b/>
          <w:bCs/>
          <w:color w:val="auto"/>
          <w:lang w:val="sk-SK"/>
        </w:rPr>
      </w:pPr>
      <w:r w:rsidRPr="00107369">
        <w:rPr>
          <w:b/>
          <w:bCs/>
          <w:color w:val="auto"/>
          <w:lang w:val="sk-SK"/>
        </w:rPr>
        <w:lastRenderedPageBreak/>
        <w:t>Článok</w:t>
      </w:r>
      <w:r w:rsidR="007B5E54" w:rsidRPr="00107369">
        <w:rPr>
          <w:b/>
          <w:bCs/>
          <w:color w:val="auto"/>
          <w:lang w:val="sk-SK"/>
        </w:rPr>
        <w:t xml:space="preserve"> </w:t>
      </w:r>
      <w:r w:rsidR="00376F6D" w:rsidRPr="00107369">
        <w:rPr>
          <w:b/>
          <w:bCs/>
          <w:color w:val="auto"/>
          <w:lang w:val="sk-SK"/>
        </w:rPr>
        <w:t>6</w:t>
      </w:r>
    </w:p>
    <w:p w14:paraId="6F2F2B54" w14:textId="77777777" w:rsidR="007B5E54" w:rsidRPr="00107369" w:rsidRDefault="00A73357">
      <w:pPr>
        <w:jc w:val="center"/>
        <w:rPr>
          <w:b/>
        </w:rPr>
      </w:pPr>
      <w:r w:rsidRPr="00107369">
        <w:rPr>
          <w:b/>
        </w:rPr>
        <w:t>Nájomná zmluva</w:t>
      </w:r>
    </w:p>
    <w:p w14:paraId="7F9E253B" w14:textId="77777777" w:rsidR="007B5E54" w:rsidRPr="00107369" w:rsidRDefault="007B5E54">
      <w:pPr>
        <w:pStyle w:val="Listaszerbekezds1"/>
        <w:autoSpaceDE w:val="0"/>
        <w:autoSpaceDN w:val="0"/>
        <w:adjustRightInd w:val="0"/>
        <w:ind w:left="0"/>
        <w:jc w:val="both"/>
        <w:outlineLvl w:val="0"/>
      </w:pPr>
    </w:p>
    <w:p w14:paraId="7107420A" w14:textId="77777777" w:rsidR="00561E85" w:rsidRPr="00107369" w:rsidRDefault="003A5DF3" w:rsidP="00705310">
      <w:pPr>
        <w:pStyle w:val="Listaszerbekezds1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outlineLvl w:val="0"/>
      </w:pPr>
      <w:r w:rsidRPr="00107369">
        <w:t>Nájomná z</w:t>
      </w:r>
      <w:r w:rsidR="002C3D5B" w:rsidRPr="00107369">
        <w:t>mluva sa uzavrie so žiadateľom</w:t>
      </w:r>
      <w:r w:rsidR="007B5E54" w:rsidRPr="00107369">
        <w:t xml:space="preserve"> na dobu neurčitú alebo na dobu určitú, najmenej na tri mesiace, </w:t>
      </w:r>
      <w:r w:rsidR="00561E85" w:rsidRPr="00107369">
        <w:t>najviac</w:t>
      </w:r>
      <w:r w:rsidR="007B5E54" w:rsidRPr="00107369">
        <w:t xml:space="preserve"> na 3 roky s možnosťou opakovaného uzatvorenia </w:t>
      </w:r>
      <w:r w:rsidR="00561E85" w:rsidRPr="00107369">
        <w:t>nájmu.</w:t>
      </w:r>
    </w:p>
    <w:p w14:paraId="3E7D7258" w14:textId="77777777" w:rsidR="007B5E54" w:rsidRPr="00107369" w:rsidRDefault="007B5E54" w:rsidP="00705310">
      <w:pPr>
        <w:pStyle w:val="Listaszerbekezds1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outlineLvl w:val="0"/>
      </w:pPr>
      <w:r w:rsidRPr="00107369">
        <w:t xml:space="preserve">V prípade uzatvorenia </w:t>
      </w:r>
      <w:r w:rsidR="003A5DF3" w:rsidRPr="00107369">
        <w:t xml:space="preserve">nájomnej </w:t>
      </w:r>
      <w:r w:rsidRPr="00107369">
        <w:t xml:space="preserve">zmluvy na dobu kratšiu ako 1 rok, sa uzatvára </w:t>
      </w:r>
      <w:r w:rsidR="003A5DF3" w:rsidRPr="00107369">
        <w:t>nájomná z</w:t>
      </w:r>
      <w:r w:rsidRPr="00107369">
        <w:t>mluva tak, aby s</w:t>
      </w:r>
      <w:r w:rsidR="003A5DF3" w:rsidRPr="00107369">
        <w:t>a</w:t>
      </w:r>
      <w:r w:rsidR="00561E85" w:rsidRPr="00107369">
        <w:t xml:space="preserve"> </w:t>
      </w:r>
      <w:r w:rsidRPr="00107369">
        <w:t>nájom skončil k</w:t>
      </w:r>
      <w:r w:rsidR="00A73357" w:rsidRPr="00107369">
        <w:t xml:space="preserve"> </w:t>
      </w:r>
      <w:r w:rsidRPr="00107369">
        <w:t>poslednému dňu štvrťroka.</w:t>
      </w:r>
    </w:p>
    <w:p w14:paraId="6D98656B" w14:textId="77777777" w:rsidR="007B5E54" w:rsidRPr="00107369" w:rsidRDefault="003A5DF3">
      <w:pPr>
        <w:pStyle w:val="Listaszerbekezds1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outlineLvl w:val="0"/>
      </w:pPr>
      <w:r w:rsidRPr="00107369">
        <w:t>Nájomná z</w:t>
      </w:r>
      <w:r w:rsidR="007B5E54" w:rsidRPr="00107369">
        <w:t>mluva musí mať písomnú formu a</w:t>
      </w:r>
      <w:r w:rsidR="00A73357" w:rsidRPr="00107369">
        <w:t xml:space="preserve"> </w:t>
      </w:r>
      <w:r w:rsidR="007B5E54" w:rsidRPr="00107369">
        <w:t>musí obsahovať</w:t>
      </w:r>
      <w:r w:rsidR="00561E85" w:rsidRPr="00107369">
        <w:t xml:space="preserve"> najmä</w:t>
      </w:r>
      <w:r w:rsidR="007B5E54" w:rsidRPr="00107369">
        <w:t>:</w:t>
      </w:r>
    </w:p>
    <w:p w14:paraId="0A77B6B5" w14:textId="77777777" w:rsidR="007B5E54" w:rsidRPr="00107369" w:rsidRDefault="007B5E54" w:rsidP="0007614D">
      <w:pPr>
        <w:numPr>
          <w:ilvl w:val="0"/>
          <w:numId w:val="27"/>
        </w:numPr>
        <w:ind w:left="709"/>
        <w:jc w:val="both"/>
      </w:pPr>
      <w:r w:rsidRPr="00107369">
        <w:t>začiatok nájmu,</w:t>
      </w:r>
    </w:p>
    <w:p w14:paraId="2DA8E28C" w14:textId="77777777" w:rsidR="007B5E54" w:rsidRPr="00107369" w:rsidRDefault="007B5E54" w:rsidP="0007614D">
      <w:pPr>
        <w:numPr>
          <w:ilvl w:val="0"/>
          <w:numId w:val="27"/>
        </w:numPr>
        <w:ind w:left="709"/>
        <w:jc w:val="both"/>
      </w:pPr>
      <w:r w:rsidRPr="00107369">
        <w:t>dobu nájmu,</w:t>
      </w:r>
    </w:p>
    <w:p w14:paraId="4307CF74" w14:textId="77777777" w:rsidR="007B5E54" w:rsidRPr="00107369" w:rsidRDefault="007B5E54" w:rsidP="0007614D">
      <w:pPr>
        <w:numPr>
          <w:ilvl w:val="0"/>
          <w:numId w:val="27"/>
        </w:numPr>
        <w:ind w:left="709"/>
        <w:jc w:val="both"/>
      </w:pPr>
      <w:r w:rsidRPr="00107369">
        <w:t>výšku mesačného nájomného,</w:t>
      </w:r>
    </w:p>
    <w:p w14:paraId="1DAE70A1" w14:textId="77777777" w:rsidR="00A206A4" w:rsidRPr="00107369" w:rsidRDefault="007B5E54" w:rsidP="0007614D">
      <w:pPr>
        <w:numPr>
          <w:ilvl w:val="0"/>
          <w:numId w:val="27"/>
        </w:numPr>
        <w:ind w:left="709"/>
        <w:jc w:val="both"/>
      </w:pPr>
      <w:r w:rsidRPr="00107369">
        <w:t xml:space="preserve">podmienky </w:t>
      </w:r>
      <w:r w:rsidR="00A206A4" w:rsidRPr="00107369">
        <w:t>za ktorých má nájomca právo na opakované uzavretie nájomnej zmluvy,</w:t>
      </w:r>
    </w:p>
    <w:p w14:paraId="4823A203" w14:textId="77777777" w:rsidR="003A5DF3" w:rsidRPr="00107369" w:rsidRDefault="003A5DF3" w:rsidP="0007614D">
      <w:pPr>
        <w:numPr>
          <w:ilvl w:val="0"/>
          <w:numId w:val="27"/>
        </w:numPr>
        <w:tabs>
          <w:tab w:val="left" w:pos="709"/>
        </w:tabs>
        <w:ind w:left="709"/>
        <w:jc w:val="both"/>
      </w:pPr>
      <w:r w:rsidRPr="00107369">
        <w:t>výšku úhrady za plnenia spojené s užívaním nájomného bytu alebo spôsob ich výpočtu,</w:t>
      </w:r>
    </w:p>
    <w:p w14:paraId="1A0B188C" w14:textId="77777777" w:rsidR="007B5E54" w:rsidRPr="00107369" w:rsidRDefault="007B5E54" w:rsidP="0007614D">
      <w:pPr>
        <w:numPr>
          <w:ilvl w:val="0"/>
          <w:numId w:val="27"/>
        </w:numPr>
        <w:ind w:left="709"/>
        <w:jc w:val="both"/>
      </w:pPr>
      <w:r w:rsidRPr="00107369">
        <w:t>opis stavu nájomného bytu a opis príslušenstva nájomného bytu,</w:t>
      </w:r>
    </w:p>
    <w:p w14:paraId="36B962F7" w14:textId="77777777" w:rsidR="007B5E54" w:rsidRPr="00107369" w:rsidRDefault="007B5E54" w:rsidP="0007614D">
      <w:pPr>
        <w:numPr>
          <w:ilvl w:val="0"/>
          <w:numId w:val="27"/>
        </w:numPr>
        <w:ind w:left="709"/>
        <w:jc w:val="both"/>
      </w:pPr>
      <w:r w:rsidRPr="00107369">
        <w:t>podmienky na zachovanie pôvodného stavu a</w:t>
      </w:r>
      <w:r w:rsidR="00A73357" w:rsidRPr="00107369">
        <w:t xml:space="preserve"> </w:t>
      </w:r>
      <w:r w:rsidRPr="00107369">
        <w:t>vybavenia nájomného bytu,</w:t>
      </w:r>
    </w:p>
    <w:p w14:paraId="011668BD" w14:textId="77777777" w:rsidR="007B5E54" w:rsidRPr="00107369" w:rsidRDefault="007B5E54" w:rsidP="0007614D">
      <w:pPr>
        <w:numPr>
          <w:ilvl w:val="0"/>
          <w:numId w:val="27"/>
        </w:numPr>
        <w:ind w:left="709"/>
        <w:jc w:val="both"/>
      </w:pPr>
      <w:r w:rsidRPr="00107369">
        <w:t>skončenie nájmu,</w:t>
      </w:r>
    </w:p>
    <w:p w14:paraId="53BCC751" w14:textId="77777777" w:rsidR="007B5E54" w:rsidRPr="00107369" w:rsidRDefault="007B5E54" w:rsidP="0007614D">
      <w:pPr>
        <w:numPr>
          <w:ilvl w:val="0"/>
          <w:numId w:val="27"/>
        </w:numPr>
        <w:ind w:left="709"/>
        <w:jc w:val="both"/>
      </w:pPr>
      <w:r w:rsidRPr="00107369">
        <w:t>zoznam osôb tvoriacich domácnosť nájomcu,</w:t>
      </w:r>
    </w:p>
    <w:p w14:paraId="0C375229" w14:textId="77777777" w:rsidR="00A206A4" w:rsidRPr="00107369" w:rsidRDefault="00A206A4" w:rsidP="0007614D">
      <w:pPr>
        <w:pStyle w:val="Listaszerbekezds1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outlineLvl w:val="0"/>
      </w:pPr>
      <w:r w:rsidRPr="00107369">
        <w:t>podmienky jednostrannej zmeny výšky mesačného nájomného a úhrad za plnenia poskytované s užívaním bytu,</w:t>
      </w:r>
    </w:p>
    <w:p w14:paraId="4157A4C5" w14:textId="207911DA" w:rsidR="007B5E54" w:rsidRPr="00107369" w:rsidRDefault="007B5E54" w:rsidP="0007614D">
      <w:pPr>
        <w:numPr>
          <w:ilvl w:val="0"/>
          <w:numId w:val="27"/>
        </w:numPr>
        <w:ind w:left="709"/>
        <w:jc w:val="both"/>
        <w:rPr>
          <w:noProof/>
        </w:rPr>
      </w:pPr>
      <w:r w:rsidRPr="00107369">
        <w:t xml:space="preserve">povinnosť nájomcu </w:t>
      </w:r>
      <w:r w:rsidRPr="00107369">
        <w:rPr>
          <w:noProof/>
        </w:rPr>
        <w:t>umožniť vstup do bytu zamestnancom prenajímateľa, ministerstva dopravy, výstavby a regionálneho rozvoja, príslušných úradov a iných kontrolných orgánov s cieľom výkonu kontroly technického stavu bytu</w:t>
      </w:r>
      <w:r w:rsidR="00C370CB">
        <w:rPr>
          <w:noProof/>
        </w:rPr>
        <w:t>,</w:t>
      </w:r>
      <w:r w:rsidRPr="00107369">
        <w:rPr>
          <w:noProof/>
        </w:rPr>
        <w:t xml:space="preserve"> </w:t>
      </w:r>
    </w:p>
    <w:p w14:paraId="5A58E40B" w14:textId="77777777" w:rsidR="007B5E54" w:rsidRPr="00107369" w:rsidRDefault="00561E85" w:rsidP="0007614D">
      <w:pPr>
        <w:numPr>
          <w:ilvl w:val="0"/>
          <w:numId w:val="27"/>
        </w:numPr>
        <w:ind w:left="709"/>
        <w:jc w:val="both"/>
      </w:pPr>
      <w:r w:rsidRPr="00107369">
        <w:t xml:space="preserve">výšku prípadnej </w:t>
      </w:r>
      <w:r w:rsidR="007B5E54" w:rsidRPr="00107369">
        <w:t>finančn</w:t>
      </w:r>
      <w:r w:rsidRPr="00107369">
        <w:t>ej</w:t>
      </w:r>
      <w:r w:rsidR="007B5E54" w:rsidRPr="00107369">
        <w:t xml:space="preserve"> zábezpek</w:t>
      </w:r>
      <w:r w:rsidRPr="00107369">
        <w:t>y</w:t>
      </w:r>
      <w:r w:rsidR="0096485D" w:rsidRPr="00107369">
        <w:t>,</w:t>
      </w:r>
    </w:p>
    <w:p w14:paraId="1F3168F8" w14:textId="2DDE25B1" w:rsidR="0096485D" w:rsidRPr="00107369" w:rsidRDefault="0096485D" w:rsidP="0007614D">
      <w:pPr>
        <w:numPr>
          <w:ilvl w:val="0"/>
          <w:numId w:val="27"/>
        </w:numPr>
        <w:ind w:left="709"/>
        <w:jc w:val="both"/>
      </w:pPr>
      <w:r w:rsidRPr="00107369">
        <w:t xml:space="preserve">záväzok žiadateľa, že podpíše notársku zápisnicu v zmysle </w:t>
      </w:r>
      <w:r w:rsidR="00156CE4" w:rsidRPr="00107369">
        <w:t>Člán</w:t>
      </w:r>
      <w:r w:rsidR="00395E10" w:rsidRPr="00107369">
        <w:t>ku</w:t>
      </w:r>
      <w:r w:rsidRPr="00107369">
        <w:t xml:space="preserve"> </w:t>
      </w:r>
      <w:r w:rsidR="00AB1D3B" w:rsidRPr="00107369">
        <w:t>8</w:t>
      </w:r>
      <w:r w:rsidRPr="00107369">
        <w:t xml:space="preserve"> t</w:t>
      </w:r>
      <w:r w:rsidR="00FC153F" w:rsidRPr="00107369">
        <w:t>ýchto Zásad</w:t>
      </w:r>
      <w:r w:rsidRPr="00107369">
        <w:t>.</w:t>
      </w:r>
    </w:p>
    <w:p w14:paraId="4594A5F2" w14:textId="77777777" w:rsidR="007B5E54" w:rsidRPr="00107369" w:rsidRDefault="007B5E54" w:rsidP="00651BCC">
      <w:pPr>
        <w:pStyle w:val="Listaszerbekezds1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</w:pPr>
      <w:r w:rsidRPr="00107369">
        <w:t>V</w:t>
      </w:r>
      <w:r w:rsidR="00561E85" w:rsidRPr="00107369">
        <w:t xml:space="preserve"> </w:t>
      </w:r>
      <w:r w:rsidR="003A5DF3" w:rsidRPr="00107369">
        <w:t>nájomnej z</w:t>
      </w:r>
      <w:r w:rsidRPr="00107369">
        <w:t xml:space="preserve">mluve sa upraví právo nájomcu na opakované uzavretia zmluvy o nájme bytu  pri </w:t>
      </w:r>
      <w:r w:rsidR="00A206A4" w:rsidRPr="00107369">
        <w:t xml:space="preserve">súčasnom </w:t>
      </w:r>
      <w:r w:rsidRPr="00107369">
        <w:t>splnení nasledovných podmienok:</w:t>
      </w:r>
    </w:p>
    <w:p w14:paraId="72AF0310" w14:textId="77777777" w:rsidR="00F56685" w:rsidRPr="00107369" w:rsidRDefault="007B5E54" w:rsidP="0007614D">
      <w:pPr>
        <w:pStyle w:val="Listaszerbekezds1"/>
        <w:numPr>
          <w:ilvl w:val="0"/>
          <w:numId w:val="32"/>
        </w:numPr>
        <w:autoSpaceDE w:val="0"/>
        <w:autoSpaceDN w:val="0"/>
        <w:adjustRightInd w:val="0"/>
        <w:ind w:left="709"/>
        <w:jc w:val="both"/>
        <w:outlineLvl w:val="0"/>
      </w:pPr>
      <w:r w:rsidRPr="00107369">
        <w:t xml:space="preserve">mesačný príjem nájomcu neprevyšuje triapolnásobok životného minima, príp. štyriapolnásobok životného minima v prípade, ak členom domácnosti je osoba s ťažkým zdravotným postihnutím; ak ide o domácnosť osamelého rodiča s nezaopatreným dieťaťom alebo ak aspoň jeden z členov tejto domácnosti zabezpečuje zdravotnícku starostlivosť, vzdelávanie, kultúru alebo ochranu pre obyvateľov mesta, pričom mesačný príjem sa vypočíta z príjmu za predchádzajúci kalendárny rok ako podiel tohto príjmu a príslušného počtu mesiacov, počas ktorých sa tento príjem poberal. </w:t>
      </w:r>
      <w:r w:rsidR="00F56685" w:rsidRPr="00107369">
        <w:t>Pri</w:t>
      </w:r>
      <w:r w:rsidRPr="00107369">
        <w:t xml:space="preserve"> pos</w:t>
      </w:r>
      <w:r w:rsidR="00F56685" w:rsidRPr="00107369">
        <w:t>udzovaní</w:t>
      </w:r>
      <w:r w:rsidRPr="00107369">
        <w:t xml:space="preserve"> žiadosti </w:t>
      </w:r>
      <w:r w:rsidR="00F56685" w:rsidRPr="00107369">
        <w:t xml:space="preserve">sa </w:t>
      </w:r>
      <w:r w:rsidRPr="00107369">
        <w:t xml:space="preserve">vychádza z čistého mesačného príjmu. </w:t>
      </w:r>
    </w:p>
    <w:p w14:paraId="3F1567F6" w14:textId="77777777" w:rsidR="00F56685" w:rsidRPr="00107369" w:rsidRDefault="007B5E54" w:rsidP="00A206A4">
      <w:pPr>
        <w:pStyle w:val="Listaszerbekezds1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outlineLvl w:val="0"/>
      </w:pPr>
      <w:r w:rsidRPr="00107369">
        <w:t>neporušil podmienky uvedené v</w:t>
      </w:r>
      <w:r w:rsidR="00F56685" w:rsidRPr="00107369">
        <w:t xml:space="preserve"> nájomnej </w:t>
      </w:r>
      <w:r w:rsidRPr="00107369">
        <w:t>zmluve,</w:t>
      </w:r>
    </w:p>
    <w:p w14:paraId="3342189E" w14:textId="5FAE8EBE" w:rsidR="00376F6D" w:rsidRPr="00107369" w:rsidRDefault="007B5E54" w:rsidP="00A206A4">
      <w:pPr>
        <w:pStyle w:val="Listaszerbekezds1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outlineLvl w:val="0"/>
      </w:pPr>
      <w:r w:rsidRPr="00107369">
        <w:t xml:space="preserve">nájomca naďalej spĺňa podmienky pre zaradenie do </w:t>
      </w:r>
      <w:r w:rsidR="00376F6D" w:rsidRPr="00107369">
        <w:t xml:space="preserve">poradovníka </w:t>
      </w:r>
      <w:r w:rsidRPr="00107369">
        <w:t xml:space="preserve">a počas celej doby nájmu si riadne plnil povinnosti </w:t>
      </w:r>
      <w:r w:rsidR="00376F6D" w:rsidRPr="00107369">
        <w:t>vyplývajúce z nájomnej zmluvy</w:t>
      </w:r>
      <w:r w:rsidR="00C370CB">
        <w:t>,</w:t>
      </w:r>
      <w:r w:rsidR="00376F6D" w:rsidRPr="00107369">
        <w:t xml:space="preserve"> </w:t>
      </w:r>
    </w:p>
    <w:p w14:paraId="09B72D7C" w14:textId="77777777" w:rsidR="007B5E54" w:rsidRPr="00107369" w:rsidRDefault="007B5E54" w:rsidP="00A206A4">
      <w:pPr>
        <w:pStyle w:val="Listaszerbekezds1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</w:pPr>
      <w:r w:rsidRPr="00107369">
        <w:t>nájomca požiadal prenajímateľa o</w:t>
      </w:r>
      <w:r w:rsidR="00561E85" w:rsidRPr="00107369">
        <w:t xml:space="preserve"> </w:t>
      </w:r>
      <w:r w:rsidRPr="00107369">
        <w:t>opätovné uzatvorenie nájomnej zmluvy najneskôr jeden mesiac pred uplynutím dohodnutej doby nájmu.</w:t>
      </w:r>
    </w:p>
    <w:p w14:paraId="5DA7D6D2" w14:textId="77777777" w:rsidR="00D449BF" w:rsidRPr="00107369" w:rsidRDefault="00D449BF" w:rsidP="00D449BF">
      <w:pPr>
        <w:pStyle w:val="Listaszerbekezds1"/>
        <w:autoSpaceDE w:val="0"/>
        <w:autoSpaceDN w:val="0"/>
        <w:adjustRightInd w:val="0"/>
        <w:jc w:val="both"/>
        <w:outlineLvl w:val="0"/>
      </w:pPr>
    </w:p>
    <w:p w14:paraId="539A6A09" w14:textId="77777777" w:rsidR="00FC153F" w:rsidRPr="00107369" w:rsidRDefault="00FC153F" w:rsidP="00D449BF">
      <w:pPr>
        <w:pStyle w:val="Listaszerbekezds1"/>
        <w:autoSpaceDE w:val="0"/>
        <w:autoSpaceDN w:val="0"/>
        <w:adjustRightInd w:val="0"/>
        <w:jc w:val="both"/>
        <w:outlineLvl w:val="0"/>
      </w:pPr>
    </w:p>
    <w:p w14:paraId="5358977B" w14:textId="07A6A88C" w:rsidR="007B5E54" w:rsidRPr="00107369" w:rsidRDefault="00156CE4">
      <w:pPr>
        <w:pStyle w:val="Default"/>
        <w:jc w:val="center"/>
        <w:rPr>
          <w:color w:val="auto"/>
          <w:lang w:val="sk-SK"/>
        </w:rPr>
      </w:pPr>
      <w:r w:rsidRPr="00107369">
        <w:rPr>
          <w:b/>
          <w:bCs/>
          <w:color w:val="auto"/>
          <w:lang w:val="sk-SK"/>
        </w:rPr>
        <w:t>Článok</w:t>
      </w:r>
      <w:r w:rsidR="007B5E54" w:rsidRPr="00107369">
        <w:rPr>
          <w:b/>
          <w:bCs/>
          <w:color w:val="auto"/>
          <w:lang w:val="sk-SK"/>
        </w:rPr>
        <w:t xml:space="preserve"> </w:t>
      </w:r>
      <w:r w:rsidR="00376F6D" w:rsidRPr="00107369">
        <w:rPr>
          <w:b/>
          <w:bCs/>
          <w:color w:val="auto"/>
          <w:lang w:val="sk-SK"/>
        </w:rPr>
        <w:t>7</w:t>
      </w:r>
    </w:p>
    <w:p w14:paraId="08B834AF" w14:textId="77777777" w:rsidR="007B5E54" w:rsidRPr="00107369" w:rsidRDefault="007B5E54">
      <w:pPr>
        <w:jc w:val="center"/>
        <w:rPr>
          <w:b/>
        </w:rPr>
      </w:pPr>
      <w:r w:rsidRPr="00107369">
        <w:rPr>
          <w:b/>
        </w:rPr>
        <w:t>Finančná zábezpeka </w:t>
      </w:r>
    </w:p>
    <w:p w14:paraId="1DC9DFBD" w14:textId="77777777" w:rsidR="007B5E54" w:rsidRPr="00107369" w:rsidRDefault="007B5E54" w:rsidP="0096485D">
      <w:pPr>
        <w:jc w:val="center"/>
        <w:rPr>
          <w:b/>
        </w:rPr>
      </w:pPr>
    </w:p>
    <w:p w14:paraId="6499180B" w14:textId="77777777" w:rsidR="007B5E54" w:rsidRPr="00107369" w:rsidRDefault="007B5E54" w:rsidP="0096485D">
      <w:pPr>
        <w:pStyle w:val="Listaszerbekezds1"/>
        <w:numPr>
          <w:ilvl w:val="0"/>
          <w:numId w:val="9"/>
        </w:numPr>
        <w:ind w:left="284" w:hanging="284"/>
        <w:jc w:val="both"/>
      </w:pPr>
      <w:r w:rsidRPr="00107369">
        <w:t>Uzatvorenie zmluvy o nájme bytu je viazané na zloženie finančnej zábezpeky vo výške trojmesačného nájomného. Finančná zábezpeka sa poskytuje na dobu trvania nájomnej zmluvy/nájomného vzťahu.</w:t>
      </w:r>
    </w:p>
    <w:p w14:paraId="603C5BA6" w14:textId="77777777" w:rsidR="007B5E54" w:rsidRPr="00107369" w:rsidRDefault="007B5E54" w:rsidP="0096485D">
      <w:pPr>
        <w:pStyle w:val="Listaszerbekezds1"/>
        <w:numPr>
          <w:ilvl w:val="0"/>
          <w:numId w:val="9"/>
        </w:numPr>
        <w:ind w:left="284" w:hanging="284"/>
        <w:jc w:val="both"/>
      </w:pPr>
      <w:r w:rsidRPr="00107369">
        <w:t xml:space="preserve">Lehota na zloženie finančnej zábezpeky je </w:t>
      </w:r>
      <w:r w:rsidR="000667FF" w:rsidRPr="00107369">
        <w:t xml:space="preserve">minimálne </w:t>
      </w:r>
      <w:r w:rsidRPr="00107369">
        <w:t>3</w:t>
      </w:r>
      <w:r w:rsidR="000667FF" w:rsidRPr="00107369">
        <w:t xml:space="preserve"> </w:t>
      </w:r>
      <w:r w:rsidRPr="00107369">
        <w:t>kalendárn</w:t>
      </w:r>
      <w:r w:rsidR="000667FF" w:rsidRPr="00107369">
        <w:t>e</w:t>
      </w:r>
      <w:r w:rsidRPr="00107369">
        <w:t xml:space="preserve"> dn</w:t>
      </w:r>
      <w:r w:rsidR="000667FF" w:rsidRPr="00107369">
        <w:t>i</w:t>
      </w:r>
      <w:r w:rsidRPr="00107369">
        <w:t xml:space="preserve"> pred podpísaním </w:t>
      </w:r>
      <w:r w:rsidR="007E3B97" w:rsidRPr="00107369">
        <w:t>nájomnej z</w:t>
      </w:r>
      <w:r w:rsidRPr="00107369">
        <w:t>mluvy.</w:t>
      </w:r>
    </w:p>
    <w:p w14:paraId="0694E09A" w14:textId="77777777" w:rsidR="007B5E54" w:rsidRPr="00107369" w:rsidRDefault="007E3B97" w:rsidP="0096485D">
      <w:pPr>
        <w:pStyle w:val="Listaszerbekezds1"/>
        <w:numPr>
          <w:ilvl w:val="0"/>
          <w:numId w:val="9"/>
        </w:numPr>
        <w:ind w:left="284" w:hanging="284"/>
        <w:jc w:val="both"/>
      </w:pPr>
      <w:r w:rsidRPr="00107369">
        <w:lastRenderedPageBreak/>
        <w:t>Z</w:t>
      </w:r>
      <w:r w:rsidR="007B5E54" w:rsidRPr="00107369">
        <w:t>ložen</w:t>
      </w:r>
      <w:r w:rsidRPr="00107369">
        <w:t>ú finančnú zábezpeku</w:t>
      </w:r>
      <w:r w:rsidR="007B5E54" w:rsidRPr="00107369">
        <w:t xml:space="preserve"> vedie mesto Dunajská Streda na osobitnom účte zriadenom na tento účel v banke.</w:t>
      </w:r>
    </w:p>
    <w:p w14:paraId="187919A3" w14:textId="77777777" w:rsidR="007B5E54" w:rsidRPr="00107369" w:rsidRDefault="007B5E54" w:rsidP="0096485D">
      <w:pPr>
        <w:pStyle w:val="Listaszerbekezds1"/>
        <w:numPr>
          <w:ilvl w:val="0"/>
          <w:numId w:val="9"/>
        </w:numPr>
        <w:ind w:left="284" w:hanging="284"/>
        <w:jc w:val="both"/>
      </w:pPr>
      <w:r w:rsidRPr="00107369">
        <w:t xml:space="preserve">Ak nedôjde k uzatvoreniu </w:t>
      </w:r>
      <w:r w:rsidR="007E3B97" w:rsidRPr="00107369">
        <w:t>nájomnej z</w:t>
      </w:r>
      <w:r w:rsidRPr="00107369">
        <w:t xml:space="preserve">mluvy, mesto je povinné už zloženú finančnú zábezpeku bezodkladne vrátiť. </w:t>
      </w:r>
    </w:p>
    <w:p w14:paraId="78D943B3" w14:textId="5E9E2DC3" w:rsidR="007B5E54" w:rsidRPr="00613B84" w:rsidRDefault="007B5E54" w:rsidP="0096485D">
      <w:pPr>
        <w:pStyle w:val="Listaszerbekezds1"/>
        <w:numPr>
          <w:ilvl w:val="0"/>
          <w:numId w:val="9"/>
        </w:numPr>
        <w:ind w:left="284" w:hanging="284"/>
        <w:jc w:val="both"/>
      </w:pPr>
      <w:r w:rsidRPr="00613B84">
        <w:rPr>
          <w:lang w:eastAsia="hu-HU"/>
        </w:rPr>
        <w:t xml:space="preserve">Finančná zábezpeka </w:t>
      </w:r>
      <w:r w:rsidR="007E3B97" w:rsidRPr="00613B84">
        <w:rPr>
          <w:lang w:eastAsia="hu-HU"/>
        </w:rPr>
        <w:t>slúži</w:t>
      </w:r>
      <w:r w:rsidRPr="00613B84">
        <w:rPr>
          <w:lang w:eastAsia="hu-HU"/>
        </w:rPr>
        <w:t xml:space="preserve"> na </w:t>
      </w:r>
      <w:r w:rsidR="007E3B97" w:rsidRPr="00613B84">
        <w:rPr>
          <w:lang w:eastAsia="hu-HU"/>
        </w:rPr>
        <w:t>zabezpečenie platenia dohodnutého</w:t>
      </w:r>
      <w:r w:rsidRPr="00613B84">
        <w:rPr>
          <w:lang w:eastAsia="hu-HU"/>
        </w:rPr>
        <w:t xml:space="preserve"> nájomného, </w:t>
      </w:r>
      <w:r w:rsidR="007E3B97" w:rsidRPr="00613B84">
        <w:rPr>
          <w:lang w:eastAsia="hu-HU"/>
        </w:rPr>
        <w:t>dohodnutých</w:t>
      </w:r>
      <w:r w:rsidRPr="00613B84">
        <w:rPr>
          <w:lang w:eastAsia="hu-HU"/>
        </w:rPr>
        <w:t xml:space="preserve"> </w:t>
      </w:r>
      <w:r w:rsidR="00613B84" w:rsidRPr="00613B84">
        <w:rPr>
          <w:lang w:eastAsia="hu-HU"/>
        </w:rPr>
        <w:t xml:space="preserve">plnení </w:t>
      </w:r>
      <w:r w:rsidRPr="00613B84">
        <w:rPr>
          <w:lang w:eastAsia="hu-HU"/>
        </w:rPr>
        <w:t xml:space="preserve">spojených s užívaním nájomného bytu </w:t>
      </w:r>
      <w:r w:rsidR="007E3B97" w:rsidRPr="00613B84">
        <w:rPr>
          <w:lang w:eastAsia="hu-HU"/>
        </w:rPr>
        <w:t>a nepoškodzovania užívaného nájomného bytu.</w:t>
      </w:r>
    </w:p>
    <w:p w14:paraId="420720CA" w14:textId="77777777" w:rsidR="007B5E54" w:rsidRPr="00107369" w:rsidRDefault="007B5E54" w:rsidP="0096485D">
      <w:pPr>
        <w:pStyle w:val="Listaszerbekezds1"/>
        <w:numPr>
          <w:ilvl w:val="0"/>
          <w:numId w:val="9"/>
        </w:numPr>
        <w:ind w:left="284" w:hanging="284"/>
        <w:jc w:val="both"/>
      </w:pPr>
      <w:r w:rsidRPr="00107369">
        <w:rPr>
          <w:lang w:eastAsia="hu-HU"/>
        </w:rPr>
        <w:t>Finančná zábezpeka sa vracia nájomco</w:t>
      </w:r>
      <w:r w:rsidR="007E3B97" w:rsidRPr="00107369">
        <w:rPr>
          <w:lang w:eastAsia="hu-HU"/>
        </w:rPr>
        <w:t>vi</w:t>
      </w:r>
      <w:r w:rsidRPr="00107369">
        <w:rPr>
          <w:lang w:eastAsia="hu-HU"/>
        </w:rPr>
        <w:t xml:space="preserve"> po odpočítaní nedoplatkov na nájomnom a úhrad za služby spojené užívaním bytu,  </w:t>
      </w:r>
      <w:r w:rsidR="007E3B97" w:rsidRPr="00107369">
        <w:rPr>
          <w:lang w:eastAsia="hu-HU"/>
        </w:rPr>
        <w:t>a škôd spôsobených poškodzovaním užívaného bytu,</w:t>
      </w:r>
      <w:r w:rsidR="00AD652E" w:rsidRPr="00107369">
        <w:rPr>
          <w:lang w:eastAsia="hu-HU"/>
        </w:rPr>
        <w:t xml:space="preserve"> </w:t>
      </w:r>
      <w:r w:rsidR="007E3B97" w:rsidRPr="00107369">
        <w:rPr>
          <w:lang w:eastAsia="hu-HU"/>
        </w:rPr>
        <w:t>a</w:t>
      </w:r>
      <w:r w:rsidRPr="00107369">
        <w:rPr>
          <w:lang w:eastAsia="hu-HU"/>
        </w:rPr>
        <w:t xml:space="preserve"> to </w:t>
      </w:r>
      <w:r w:rsidR="007E3B97" w:rsidRPr="00107369">
        <w:rPr>
          <w:lang w:eastAsia="hu-HU"/>
        </w:rPr>
        <w:t>najneskôr</w:t>
      </w:r>
      <w:r w:rsidRPr="00107369">
        <w:rPr>
          <w:lang w:eastAsia="hu-HU"/>
        </w:rPr>
        <w:t xml:space="preserve"> do 30 dní po skončení nájomného vzťahu.</w:t>
      </w:r>
    </w:p>
    <w:p w14:paraId="2681BB7A" w14:textId="77777777" w:rsidR="007B5E54" w:rsidRPr="00107369" w:rsidRDefault="007B5E54" w:rsidP="0096485D">
      <w:pPr>
        <w:pStyle w:val="Listaszerbekezds1"/>
        <w:numPr>
          <w:ilvl w:val="0"/>
          <w:numId w:val="9"/>
        </w:numPr>
        <w:ind w:left="284" w:hanging="284"/>
        <w:jc w:val="both"/>
      </w:pPr>
      <w:r w:rsidRPr="00107369">
        <w:t xml:space="preserve">Zložením finančnej zábezpeky sa nájomca nezbavuje povinnosti platiť dohodnuté nájomné a úhrady za služby spojené s užívaním bytu. </w:t>
      </w:r>
    </w:p>
    <w:p w14:paraId="5A0205D8" w14:textId="77777777" w:rsidR="007B5E54" w:rsidRPr="00107369" w:rsidRDefault="007B5E54" w:rsidP="0096485D">
      <w:pPr>
        <w:pStyle w:val="Listaszerbekezds1"/>
        <w:numPr>
          <w:ilvl w:val="0"/>
          <w:numId w:val="9"/>
        </w:numPr>
        <w:ind w:left="284" w:hanging="284"/>
        <w:jc w:val="both"/>
      </w:pPr>
      <w:r w:rsidRPr="00107369">
        <w:t xml:space="preserve">V prípade, že sa zmluvné strany po uplynutí doby nájmu dohodnú na opätovnom  </w:t>
      </w:r>
      <w:r w:rsidR="00A206A4" w:rsidRPr="00107369">
        <w:t>uzatvorení  zmluvy o nájme bytu</w:t>
      </w:r>
      <w:r w:rsidRPr="00107369">
        <w:t>, finančná zábezpeka zostane na účte mesta až do doby skončenia nájomného vzťahu.</w:t>
      </w:r>
    </w:p>
    <w:p w14:paraId="1AA71719" w14:textId="77777777" w:rsidR="0096485D" w:rsidRPr="00107369" w:rsidRDefault="0096485D" w:rsidP="0096485D">
      <w:pPr>
        <w:pStyle w:val="Default"/>
        <w:jc w:val="center"/>
        <w:rPr>
          <w:b/>
          <w:bCs/>
          <w:color w:val="auto"/>
          <w:lang w:val="sk-SK"/>
        </w:rPr>
      </w:pPr>
    </w:p>
    <w:p w14:paraId="172DD594" w14:textId="77777777" w:rsidR="000667FF" w:rsidRPr="00107369" w:rsidRDefault="000667FF" w:rsidP="0096485D">
      <w:pPr>
        <w:pStyle w:val="Default"/>
        <w:jc w:val="center"/>
        <w:rPr>
          <w:b/>
          <w:bCs/>
          <w:color w:val="auto"/>
          <w:lang w:val="sk-SK"/>
        </w:rPr>
      </w:pPr>
    </w:p>
    <w:p w14:paraId="54674AC8" w14:textId="57DE2C01" w:rsidR="007B5E54" w:rsidRPr="00107369" w:rsidRDefault="00156CE4" w:rsidP="0096485D">
      <w:pPr>
        <w:pStyle w:val="Default"/>
        <w:jc w:val="center"/>
        <w:rPr>
          <w:color w:val="auto"/>
          <w:lang w:val="sk-SK"/>
        </w:rPr>
      </w:pPr>
      <w:r w:rsidRPr="00107369">
        <w:rPr>
          <w:b/>
          <w:bCs/>
          <w:color w:val="auto"/>
          <w:lang w:val="sk-SK"/>
        </w:rPr>
        <w:t>Článok</w:t>
      </w:r>
      <w:r w:rsidR="007B5E54" w:rsidRPr="00107369">
        <w:rPr>
          <w:b/>
          <w:bCs/>
          <w:color w:val="auto"/>
          <w:lang w:val="sk-SK"/>
        </w:rPr>
        <w:t xml:space="preserve"> </w:t>
      </w:r>
      <w:r w:rsidR="00376F6D" w:rsidRPr="00107369">
        <w:rPr>
          <w:b/>
          <w:bCs/>
          <w:color w:val="auto"/>
          <w:lang w:val="sk-SK"/>
        </w:rPr>
        <w:t>8</w:t>
      </w:r>
    </w:p>
    <w:p w14:paraId="19ACC774" w14:textId="77777777" w:rsidR="007B5E54" w:rsidRPr="00107369" w:rsidRDefault="007B5E54" w:rsidP="0096485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7369">
        <w:rPr>
          <w:b/>
        </w:rPr>
        <w:t>Notárska zápisnica</w:t>
      </w:r>
    </w:p>
    <w:p w14:paraId="146C7D18" w14:textId="77777777" w:rsidR="007B5E54" w:rsidRPr="00107369" w:rsidRDefault="007B5E54" w:rsidP="0096485D">
      <w:pPr>
        <w:autoSpaceDE w:val="0"/>
        <w:autoSpaceDN w:val="0"/>
        <w:adjustRightInd w:val="0"/>
        <w:jc w:val="center"/>
        <w:outlineLvl w:val="0"/>
      </w:pPr>
    </w:p>
    <w:p w14:paraId="2107ADEE" w14:textId="32DF7B86" w:rsidR="00A37320" w:rsidRDefault="00A37320" w:rsidP="00A75B66">
      <w:pPr>
        <w:pStyle w:val="Default"/>
        <w:numPr>
          <w:ilvl w:val="0"/>
          <w:numId w:val="29"/>
        </w:numPr>
        <w:ind w:left="284" w:hanging="284"/>
        <w:jc w:val="both"/>
        <w:rPr>
          <w:color w:val="auto"/>
          <w:lang w:val="sk-SK"/>
        </w:rPr>
      </w:pPr>
      <w:r w:rsidRPr="00107369">
        <w:rPr>
          <w:color w:val="auto"/>
          <w:lang w:val="sk-SK"/>
        </w:rPr>
        <w:t xml:space="preserve">So žiadateľom </w:t>
      </w:r>
      <w:r w:rsidR="00376F6D" w:rsidRPr="00107369">
        <w:rPr>
          <w:color w:val="auto"/>
          <w:lang w:val="sk-SK"/>
        </w:rPr>
        <w:t>m</w:t>
      </w:r>
      <w:r w:rsidRPr="00107369">
        <w:rPr>
          <w:color w:val="auto"/>
          <w:lang w:val="sk-SK"/>
        </w:rPr>
        <w:t>ožno uzavrieť nájomnú zmluvu len ak sa zaviaže podpísať</w:t>
      </w:r>
      <w:r w:rsidR="000667FF" w:rsidRPr="00107369">
        <w:rPr>
          <w:color w:val="auto"/>
          <w:lang w:val="sk-SK"/>
        </w:rPr>
        <w:t xml:space="preserve"> do 5 dní odo dňa uzavretia nájomnej zmluvy </w:t>
      </w:r>
      <w:r w:rsidRPr="00107369">
        <w:rPr>
          <w:color w:val="auto"/>
          <w:lang w:val="sk-SK"/>
        </w:rPr>
        <w:t xml:space="preserve">notársku </w:t>
      </w:r>
      <w:r w:rsidR="0007614D" w:rsidRPr="00107369">
        <w:rPr>
          <w:color w:val="auto"/>
          <w:lang w:val="sk-SK"/>
        </w:rPr>
        <w:t xml:space="preserve">zápisnicu </w:t>
      </w:r>
      <w:r w:rsidRPr="00107369">
        <w:rPr>
          <w:color w:val="auto"/>
          <w:lang w:val="sk-SK"/>
        </w:rPr>
        <w:t>ako exekučný titul na vypratanie bytu do 3 dní odo dňa ukončenia nájmu bytu</w:t>
      </w:r>
      <w:r w:rsidR="00887775" w:rsidRPr="00107369">
        <w:rPr>
          <w:color w:val="auto"/>
          <w:lang w:val="sk-SK"/>
        </w:rPr>
        <w:t>.</w:t>
      </w:r>
    </w:p>
    <w:p w14:paraId="0FE58FEA" w14:textId="77777777" w:rsidR="001406EC" w:rsidRPr="00107369" w:rsidRDefault="001406EC" w:rsidP="001406EC">
      <w:pPr>
        <w:pStyle w:val="Default"/>
        <w:ind w:left="284"/>
        <w:jc w:val="both"/>
        <w:rPr>
          <w:color w:val="auto"/>
          <w:lang w:val="sk-SK"/>
        </w:rPr>
      </w:pPr>
    </w:p>
    <w:p w14:paraId="14A71646" w14:textId="77777777" w:rsidR="00291E41" w:rsidRPr="00107369" w:rsidRDefault="00291E41">
      <w:pPr>
        <w:pStyle w:val="Default"/>
        <w:ind w:left="-142"/>
        <w:jc w:val="both"/>
        <w:rPr>
          <w:strike/>
          <w:color w:val="auto"/>
          <w:lang w:val="sk-SK"/>
        </w:rPr>
      </w:pPr>
    </w:p>
    <w:p w14:paraId="1DD4BFBA" w14:textId="33BD33F2" w:rsidR="007B5E54" w:rsidRPr="00107369" w:rsidRDefault="00156CE4">
      <w:pPr>
        <w:pStyle w:val="Default"/>
        <w:jc w:val="center"/>
        <w:rPr>
          <w:b/>
          <w:bCs/>
          <w:color w:val="auto"/>
          <w:lang w:val="sk-SK"/>
        </w:rPr>
      </w:pPr>
      <w:r w:rsidRPr="00107369">
        <w:rPr>
          <w:b/>
          <w:bCs/>
          <w:color w:val="auto"/>
          <w:lang w:val="sk-SK"/>
        </w:rPr>
        <w:t>Článok</w:t>
      </w:r>
      <w:r w:rsidR="007B5E54" w:rsidRPr="00107369">
        <w:rPr>
          <w:b/>
          <w:bCs/>
          <w:color w:val="auto"/>
          <w:lang w:val="sk-SK"/>
        </w:rPr>
        <w:t xml:space="preserve"> </w:t>
      </w:r>
      <w:r w:rsidR="00376F6D" w:rsidRPr="00107369">
        <w:rPr>
          <w:b/>
          <w:bCs/>
          <w:color w:val="auto"/>
          <w:lang w:val="sk-SK"/>
        </w:rPr>
        <w:t>9</w:t>
      </w:r>
    </w:p>
    <w:p w14:paraId="05CC1286" w14:textId="77777777" w:rsidR="007B5E54" w:rsidRPr="00107369" w:rsidRDefault="007B5E54">
      <w:pPr>
        <w:autoSpaceDE w:val="0"/>
        <w:autoSpaceDN w:val="0"/>
        <w:adjustRightInd w:val="0"/>
        <w:jc w:val="center"/>
        <w:rPr>
          <w:b/>
        </w:rPr>
      </w:pPr>
      <w:r w:rsidRPr="00107369">
        <w:rPr>
          <w:b/>
        </w:rPr>
        <w:t>Výmena nájomných bytov</w:t>
      </w:r>
    </w:p>
    <w:p w14:paraId="00EF4AE4" w14:textId="77777777" w:rsidR="007B5E54" w:rsidRPr="00107369" w:rsidRDefault="007B5E54">
      <w:pPr>
        <w:autoSpaceDE w:val="0"/>
        <w:autoSpaceDN w:val="0"/>
        <w:adjustRightInd w:val="0"/>
        <w:jc w:val="center"/>
        <w:rPr>
          <w:b/>
        </w:rPr>
      </w:pPr>
    </w:p>
    <w:p w14:paraId="7718C6BF" w14:textId="534171C0" w:rsidR="007B5E54" w:rsidRPr="00107369" w:rsidRDefault="007B5E54">
      <w:pPr>
        <w:autoSpaceDE w:val="0"/>
        <w:autoSpaceDN w:val="0"/>
        <w:adjustRightInd w:val="0"/>
        <w:ind w:left="284" w:hanging="284"/>
        <w:jc w:val="both"/>
      </w:pPr>
      <w:r w:rsidRPr="00107369">
        <w:t>1.</w:t>
      </w:r>
      <w:r w:rsidR="0005026B" w:rsidRPr="00107369">
        <w:tab/>
      </w:r>
      <w:r w:rsidRPr="00107369">
        <w:t xml:space="preserve">Výmena nájomného bytu medzi nájomcami nájomných bytov vo vlastníctve mesta je možná len </w:t>
      </w:r>
      <w:r w:rsidR="000667FF" w:rsidRPr="00107369">
        <w:t xml:space="preserve">s predchádzajúcim písomným súhlasom primátora mesta </w:t>
      </w:r>
      <w:r w:rsidRPr="00107369">
        <w:t>na základe písomnej dohody nájomcov pri dodržaní  podmienok uvedených v</w:t>
      </w:r>
      <w:r w:rsidR="00FC153F" w:rsidRPr="00107369">
        <w:t> </w:t>
      </w:r>
      <w:r w:rsidRPr="00107369">
        <w:t>t</w:t>
      </w:r>
      <w:r w:rsidR="00FC153F" w:rsidRPr="00107369">
        <w:t>ýchto Zásadách</w:t>
      </w:r>
      <w:r w:rsidRPr="00107369">
        <w:t>.</w:t>
      </w:r>
    </w:p>
    <w:p w14:paraId="0C8D76E4" w14:textId="77777777" w:rsidR="007B5E54" w:rsidRPr="00107369" w:rsidRDefault="007B5E54">
      <w:pPr>
        <w:autoSpaceDE w:val="0"/>
        <w:autoSpaceDN w:val="0"/>
        <w:adjustRightInd w:val="0"/>
        <w:jc w:val="both"/>
      </w:pPr>
      <w:r w:rsidRPr="00107369">
        <w:t>2. Náklady súvisiace s výmenou bytov znášajú v plnom rozsahu nájomcovia.</w:t>
      </w:r>
    </w:p>
    <w:p w14:paraId="4AC7D51F" w14:textId="77777777" w:rsidR="00C92D6E" w:rsidRPr="00107369" w:rsidRDefault="00C92D6E" w:rsidP="00C92D6E">
      <w:pPr>
        <w:pStyle w:val="Default"/>
        <w:jc w:val="center"/>
        <w:rPr>
          <w:b/>
          <w:bCs/>
          <w:color w:val="auto"/>
          <w:lang w:val="sk-SK"/>
        </w:rPr>
      </w:pPr>
    </w:p>
    <w:p w14:paraId="0AFF8F28" w14:textId="77777777" w:rsidR="007D5893" w:rsidRPr="00107369" w:rsidRDefault="007D5893" w:rsidP="00C92D6E">
      <w:pPr>
        <w:pStyle w:val="Default"/>
        <w:jc w:val="center"/>
        <w:rPr>
          <w:b/>
          <w:bCs/>
          <w:color w:val="auto"/>
          <w:lang w:val="sk-SK"/>
        </w:rPr>
      </w:pPr>
    </w:p>
    <w:p w14:paraId="49869325" w14:textId="77777777" w:rsidR="00C92D6E" w:rsidRPr="00107369" w:rsidRDefault="00C92D6E" w:rsidP="00EE6691">
      <w:pPr>
        <w:pStyle w:val="Default"/>
        <w:jc w:val="center"/>
        <w:rPr>
          <w:b/>
          <w:bCs/>
          <w:color w:val="auto"/>
          <w:lang w:val="sk-SK"/>
        </w:rPr>
      </w:pPr>
      <w:r w:rsidRPr="00107369">
        <w:rPr>
          <w:b/>
          <w:bCs/>
          <w:color w:val="auto"/>
          <w:lang w:val="sk-SK"/>
        </w:rPr>
        <w:t>Článok 10</w:t>
      </w:r>
    </w:p>
    <w:p w14:paraId="458D8AA5" w14:textId="31A14F67" w:rsidR="000667FF" w:rsidRPr="00107369" w:rsidRDefault="007703D6" w:rsidP="00EE6691">
      <w:pPr>
        <w:autoSpaceDE w:val="0"/>
        <w:autoSpaceDN w:val="0"/>
        <w:adjustRightInd w:val="0"/>
        <w:jc w:val="center"/>
        <w:rPr>
          <w:b/>
        </w:rPr>
      </w:pPr>
      <w:r w:rsidRPr="00107369">
        <w:rPr>
          <w:b/>
        </w:rPr>
        <w:t>Zmena predmetu nájmu</w:t>
      </w:r>
    </w:p>
    <w:p w14:paraId="122E3B1D" w14:textId="77777777" w:rsidR="007703D6" w:rsidRPr="00107369" w:rsidRDefault="007703D6">
      <w:pPr>
        <w:autoSpaceDE w:val="0"/>
        <w:autoSpaceDN w:val="0"/>
        <w:adjustRightInd w:val="0"/>
        <w:jc w:val="both"/>
        <w:rPr>
          <w:b/>
        </w:rPr>
      </w:pPr>
    </w:p>
    <w:p w14:paraId="463437A3" w14:textId="09239FB1" w:rsidR="007703D6" w:rsidRPr="00107369" w:rsidRDefault="00EE6691" w:rsidP="00EE6691">
      <w:pPr>
        <w:autoSpaceDE w:val="0"/>
        <w:autoSpaceDN w:val="0"/>
        <w:adjustRightInd w:val="0"/>
        <w:jc w:val="both"/>
      </w:pPr>
      <w:r w:rsidRPr="00107369">
        <w:t xml:space="preserve">1. </w:t>
      </w:r>
      <w:r w:rsidR="007703D6" w:rsidRPr="00107369">
        <w:t>Ak doterajší nájomca bytu požiada o poskytnutie bývania v byte s väčšou/menšou podlahovou plochou, pretože doterajší byt je neprimerane malý (pripadá na 1 člena domácnosti menej ako 8 m</w:t>
      </w:r>
      <w:r w:rsidR="007703D6" w:rsidRPr="00107369">
        <w:rPr>
          <w:vertAlign w:val="superscript"/>
        </w:rPr>
        <w:t>2</w:t>
      </w:r>
      <w:r w:rsidR="007703D6" w:rsidRPr="00107369">
        <w:t xml:space="preserve"> obytnej plochy bytu)/veľký, môže primátor mesta rozhodnúť o poskytnutí bývania v primeranom byte za podmienky, že nájomca spĺňa a preukáže podmienky uvedené v Článku 3 bod 4 písm. </w:t>
      </w:r>
      <w:r w:rsidRPr="00107369">
        <w:t>d), e),f)</w:t>
      </w:r>
      <w:r w:rsidR="007D5893" w:rsidRPr="00107369">
        <w:t>,</w:t>
      </w:r>
      <w:r w:rsidRPr="00107369">
        <w:t>g), h), i), j) týchto Zásad.</w:t>
      </w:r>
    </w:p>
    <w:p w14:paraId="4992412E" w14:textId="627A0240" w:rsidR="00EE6691" w:rsidRPr="00107369" w:rsidRDefault="00EE6691" w:rsidP="00EE6691">
      <w:pPr>
        <w:autoSpaceDE w:val="0"/>
        <w:autoSpaceDN w:val="0"/>
        <w:adjustRightInd w:val="0"/>
        <w:jc w:val="both"/>
      </w:pPr>
      <w:r w:rsidRPr="00107369">
        <w:t>2. V prípadoch uvedených v bode 1 žiadateľ sa nezaradí do poradovníka.</w:t>
      </w:r>
    </w:p>
    <w:p w14:paraId="52C5488B" w14:textId="77777777" w:rsidR="009C0A4C" w:rsidRDefault="009C0A4C">
      <w:pPr>
        <w:autoSpaceDE w:val="0"/>
        <w:autoSpaceDN w:val="0"/>
        <w:adjustRightInd w:val="0"/>
        <w:jc w:val="both"/>
      </w:pPr>
    </w:p>
    <w:p w14:paraId="74CEBD06" w14:textId="77777777" w:rsidR="001406EC" w:rsidRPr="00107369" w:rsidRDefault="001406EC">
      <w:pPr>
        <w:autoSpaceDE w:val="0"/>
        <w:autoSpaceDN w:val="0"/>
        <w:adjustRightInd w:val="0"/>
        <w:jc w:val="both"/>
      </w:pPr>
    </w:p>
    <w:p w14:paraId="620CBD46" w14:textId="441F9409" w:rsidR="00376F6D" w:rsidRPr="00107369" w:rsidRDefault="00156CE4" w:rsidP="00376F6D">
      <w:pPr>
        <w:pStyle w:val="Default"/>
        <w:jc w:val="center"/>
        <w:rPr>
          <w:b/>
          <w:bCs/>
          <w:color w:val="auto"/>
          <w:lang w:val="sk-SK"/>
        </w:rPr>
      </w:pPr>
      <w:r w:rsidRPr="00107369">
        <w:rPr>
          <w:b/>
          <w:bCs/>
          <w:color w:val="auto"/>
          <w:lang w:val="sk-SK"/>
        </w:rPr>
        <w:t>Článok</w:t>
      </w:r>
      <w:r w:rsidR="00376F6D" w:rsidRPr="00107369">
        <w:rPr>
          <w:b/>
          <w:bCs/>
          <w:color w:val="auto"/>
          <w:lang w:val="sk-SK"/>
        </w:rPr>
        <w:t xml:space="preserve"> 1</w:t>
      </w:r>
      <w:r w:rsidR="007703D6" w:rsidRPr="00107369">
        <w:rPr>
          <w:b/>
          <w:bCs/>
          <w:color w:val="auto"/>
          <w:lang w:val="sk-SK"/>
        </w:rPr>
        <w:t>1</w:t>
      </w:r>
    </w:p>
    <w:p w14:paraId="1DC5FE66" w14:textId="623812D3" w:rsidR="007B5E54" w:rsidRPr="00107369" w:rsidRDefault="007B5E54">
      <w:pPr>
        <w:autoSpaceDE w:val="0"/>
        <w:autoSpaceDN w:val="0"/>
        <w:adjustRightInd w:val="0"/>
        <w:jc w:val="center"/>
        <w:rPr>
          <w:b/>
        </w:rPr>
      </w:pPr>
      <w:r w:rsidRPr="00107369">
        <w:rPr>
          <w:b/>
        </w:rPr>
        <w:t>Prechodné ustanovenia</w:t>
      </w:r>
      <w:r w:rsidR="00EC5753" w:rsidRPr="00107369">
        <w:rPr>
          <w:b/>
        </w:rPr>
        <w:t xml:space="preserve"> a</w:t>
      </w:r>
      <w:r w:rsidR="00FC153F" w:rsidRPr="00107369">
        <w:rPr>
          <w:b/>
        </w:rPr>
        <w:t> </w:t>
      </w:r>
      <w:r w:rsidR="00EC5753" w:rsidRPr="00107369">
        <w:rPr>
          <w:b/>
        </w:rPr>
        <w:t>z</w:t>
      </w:r>
      <w:r w:rsidR="00FC153F" w:rsidRPr="00107369">
        <w:rPr>
          <w:b/>
        </w:rPr>
        <w:t>áverečné us</w:t>
      </w:r>
      <w:r w:rsidR="00EC5753" w:rsidRPr="00107369">
        <w:rPr>
          <w:b/>
        </w:rPr>
        <w:t>tanovenia</w:t>
      </w:r>
      <w:r w:rsidR="00FC153F" w:rsidRPr="00107369">
        <w:rPr>
          <w:b/>
        </w:rPr>
        <w:t>, účinnosť</w:t>
      </w:r>
    </w:p>
    <w:p w14:paraId="4FBD4BF9" w14:textId="77777777" w:rsidR="007B5E54" w:rsidRPr="00107369" w:rsidRDefault="007B5E54">
      <w:pPr>
        <w:autoSpaceDE w:val="0"/>
        <w:autoSpaceDN w:val="0"/>
        <w:adjustRightInd w:val="0"/>
        <w:jc w:val="center"/>
        <w:rPr>
          <w:b/>
        </w:rPr>
      </w:pPr>
    </w:p>
    <w:p w14:paraId="5ED5F035" w14:textId="5306160D" w:rsidR="00F43E2F" w:rsidRPr="00107369" w:rsidRDefault="00395E10" w:rsidP="00395E10">
      <w:pPr>
        <w:pStyle w:val="Listaszerbekezds1"/>
        <w:autoSpaceDE w:val="0"/>
        <w:autoSpaceDN w:val="0"/>
        <w:adjustRightInd w:val="0"/>
        <w:ind w:left="284" w:hanging="284"/>
        <w:jc w:val="both"/>
      </w:pPr>
      <w:r w:rsidRPr="00107369">
        <w:t xml:space="preserve">1. </w:t>
      </w:r>
      <w:r w:rsidR="00F43E2F" w:rsidRPr="00107369">
        <w:t>Na právne vzťahy vyplývajúce z nájmu bytu, ktoré tieto Zásady neupravujú, sa vzťahujú príslušné ustanovenia Občianskeho záko</w:t>
      </w:r>
      <w:r w:rsidR="009C0A4C">
        <w:t xml:space="preserve">nníka, a na právne pomery týkajúce sa nájomných bytov postavených z verejných prostriedkov sa vzťahujú príslušné </w:t>
      </w:r>
      <w:r w:rsidR="009C0A4C">
        <w:lastRenderedPageBreak/>
        <w:t xml:space="preserve">ustanovenia </w:t>
      </w:r>
      <w:r w:rsidR="009C0A4C" w:rsidRPr="00107369">
        <w:rPr>
          <w:bCs/>
        </w:rPr>
        <w:t>zákona NR SR č. 443/2010 Zb. o dotáciách na rozvoj bývania a o sociálnom bývaní</w:t>
      </w:r>
      <w:r w:rsidR="009C0A4C">
        <w:rPr>
          <w:bCs/>
        </w:rPr>
        <w:t>.</w:t>
      </w:r>
    </w:p>
    <w:p w14:paraId="3C0790D2" w14:textId="04C92144" w:rsidR="00395E10" w:rsidRPr="00107369" w:rsidRDefault="00F43E2F" w:rsidP="00395E10">
      <w:pPr>
        <w:pStyle w:val="Listaszerbekezds1"/>
        <w:autoSpaceDE w:val="0"/>
        <w:autoSpaceDN w:val="0"/>
        <w:adjustRightInd w:val="0"/>
        <w:ind w:left="284" w:hanging="284"/>
        <w:jc w:val="both"/>
      </w:pPr>
      <w:r w:rsidRPr="00107369">
        <w:t xml:space="preserve">2. </w:t>
      </w:r>
      <w:r w:rsidR="008668F1" w:rsidRPr="00107369">
        <w:t>Ustanovenia t</w:t>
      </w:r>
      <w:r w:rsidR="00FC153F" w:rsidRPr="00107369">
        <w:t>ýchto</w:t>
      </w:r>
      <w:r w:rsidR="008668F1" w:rsidRPr="00107369">
        <w:t xml:space="preserve"> </w:t>
      </w:r>
      <w:r w:rsidR="00156CE4" w:rsidRPr="00107369">
        <w:t>Zásad</w:t>
      </w:r>
      <w:r w:rsidR="008668F1" w:rsidRPr="00107369">
        <w:t xml:space="preserve"> sa vzťahujú aj na žiadateľov</w:t>
      </w:r>
      <w:r w:rsidR="007B5E54" w:rsidRPr="00107369">
        <w:t>, ktorí sú zaradení do poradovníka zostaveného ku dňu nadobudnutia účinnosti t</w:t>
      </w:r>
      <w:r w:rsidR="00FC153F" w:rsidRPr="00107369">
        <w:t>ýchto Zásad</w:t>
      </w:r>
      <w:r w:rsidR="008668F1" w:rsidRPr="00107369">
        <w:t>.</w:t>
      </w:r>
    </w:p>
    <w:p w14:paraId="60B4AE80" w14:textId="38A0DB12" w:rsidR="00395E10" w:rsidRPr="00107369" w:rsidRDefault="00F43E2F" w:rsidP="00395E10">
      <w:pPr>
        <w:pStyle w:val="Listaszerbekezds1"/>
        <w:autoSpaceDE w:val="0"/>
        <w:autoSpaceDN w:val="0"/>
        <w:adjustRightInd w:val="0"/>
        <w:ind w:left="284" w:hanging="284"/>
        <w:jc w:val="both"/>
      </w:pPr>
      <w:r w:rsidRPr="00107369">
        <w:t>3</w:t>
      </w:r>
      <w:r w:rsidR="00395E10" w:rsidRPr="00107369">
        <w:t xml:space="preserve">. </w:t>
      </w:r>
      <w:r w:rsidR="00FC153F" w:rsidRPr="00107369">
        <w:t>Tieto Zásady schválilo Mestské zastupiteľstvo v Dunajskej Strede na svojom zasadnutí dňa 28. apríla 2015.</w:t>
      </w:r>
    </w:p>
    <w:p w14:paraId="3B707B64" w14:textId="5A53779E" w:rsidR="007B5E54" w:rsidRPr="00107369" w:rsidRDefault="00F43E2F" w:rsidP="00395E10">
      <w:pPr>
        <w:pStyle w:val="Listaszerbekezds1"/>
        <w:autoSpaceDE w:val="0"/>
        <w:autoSpaceDN w:val="0"/>
        <w:adjustRightInd w:val="0"/>
        <w:ind w:left="284" w:hanging="284"/>
        <w:jc w:val="both"/>
      </w:pPr>
      <w:r w:rsidRPr="00107369">
        <w:t>4</w:t>
      </w:r>
      <w:r w:rsidR="00395E10" w:rsidRPr="00107369">
        <w:t xml:space="preserve">. </w:t>
      </w:r>
      <w:r w:rsidR="007B5E54" w:rsidRPr="00107369">
        <w:t>T</w:t>
      </w:r>
      <w:r w:rsidR="00FC153F" w:rsidRPr="00107369">
        <w:t xml:space="preserve">ieto Zásady </w:t>
      </w:r>
      <w:r w:rsidR="0069270A" w:rsidRPr="00107369">
        <w:t>nadobúdajú účinnosť</w:t>
      </w:r>
      <w:r w:rsidR="007B5E54" w:rsidRPr="00107369">
        <w:t xml:space="preserve"> 1. </w:t>
      </w:r>
      <w:r w:rsidR="0038128E" w:rsidRPr="00107369">
        <w:t>jú</w:t>
      </w:r>
      <w:r w:rsidR="00395E10" w:rsidRPr="00107369">
        <w:t>l</w:t>
      </w:r>
      <w:r w:rsidR="0038128E" w:rsidRPr="00107369">
        <w:t>a</w:t>
      </w:r>
      <w:r w:rsidR="008668F1" w:rsidRPr="00107369">
        <w:t xml:space="preserve"> </w:t>
      </w:r>
      <w:r w:rsidR="007B5E54" w:rsidRPr="00107369">
        <w:t>2015.</w:t>
      </w:r>
    </w:p>
    <w:p w14:paraId="653A8EFB" w14:textId="77777777" w:rsidR="007B5E54" w:rsidRPr="00107369" w:rsidRDefault="007B5E54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128C235B" w14:textId="77777777" w:rsidR="004C3DD8" w:rsidRPr="00107369" w:rsidRDefault="004C3DD8" w:rsidP="00EC5753">
      <w:pPr>
        <w:tabs>
          <w:tab w:val="left" w:pos="2656"/>
        </w:tabs>
      </w:pPr>
    </w:p>
    <w:p w14:paraId="25350A50" w14:textId="77777777" w:rsidR="004C3DD8" w:rsidRPr="00107369" w:rsidRDefault="004C3DD8" w:rsidP="00EC5753">
      <w:pPr>
        <w:tabs>
          <w:tab w:val="left" w:pos="2656"/>
        </w:tabs>
      </w:pPr>
    </w:p>
    <w:p w14:paraId="7ED97800" w14:textId="77777777" w:rsidR="004C3DD8" w:rsidRPr="00107369" w:rsidRDefault="004C3DD8" w:rsidP="00EC5753">
      <w:pPr>
        <w:tabs>
          <w:tab w:val="left" w:pos="2656"/>
        </w:tabs>
      </w:pPr>
    </w:p>
    <w:p w14:paraId="77DD8923" w14:textId="6E82E7EA" w:rsidR="007B5E54" w:rsidRPr="00107369" w:rsidRDefault="007B5E54" w:rsidP="00EC5753">
      <w:pPr>
        <w:tabs>
          <w:tab w:val="left" w:pos="2656"/>
        </w:tabs>
      </w:pPr>
      <w:r w:rsidRPr="00107369">
        <w:t xml:space="preserve">V Dunajskej Strede, </w:t>
      </w:r>
      <w:r w:rsidR="001802EF">
        <w:t>11.05.2015</w:t>
      </w:r>
      <w:r w:rsidR="00EC5753" w:rsidRPr="00107369">
        <w:t xml:space="preserve"> </w:t>
      </w:r>
    </w:p>
    <w:p w14:paraId="08E30EB6" w14:textId="77777777" w:rsidR="007B5E54" w:rsidRPr="00107369" w:rsidRDefault="007B5E54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09B80D80" w14:textId="77777777" w:rsidR="000667FF" w:rsidRPr="00107369" w:rsidRDefault="000667FF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74EA8F82" w14:textId="77777777" w:rsidR="000667FF" w:rsidRPr="00107369" w:rsidRDefault="000667FF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65906E47" w14:textId="77777777" w:rsidR="0038128E" w:rsidRPr="00107369" w:rsidRDefault="0038128E" w:rsidP="0038128E">
      <w:pPr>
        <w:ind w:left="5664" w:firstLine="708"/>
      </w:pPr>
      <w:r w:rsidRPr="00107369">
        <w:t>JUDr. Zoltán Hájos</w:t>
      </w:r>
    </w:p>
    <w:p w14:paraId="70E383F7" w14:textId="77777777" w:rsidR="007B5E54" w:rsidRPr="00107369" w:rsidRDefault="0038128E" w:rsidP="00EC5753">
      <w:pPr>
        <w:tabs>
          <w:tab w:val="left" w:pos="6521"/>
        </w:tabs>
      </w:pPr>
      <w:r w:rsidRPr="00107369">
        <w:tab/>
        <w:t>primátor mesta</w:t>
      </w:r>
    </w:p>
    <w:p w14:paraId="08FF3DB1" w14:textId="77777777" w:rsidR="00291E41" w:rsidRPr="00107369" w:rsidRDefault="00291E41" w:rsidP="00EC5753">
      <w:pPr>
        <w:tabs>
          <w:tab w:val="left" w:pos="6521"/>
        </w:tabs>
      </w:pPr>
    </w:p>
    <w:p w14:paraId="42EE7536" w14:textId="77777777" w:rsidR="00291E41" w:rsidRPr="00107369" w:rsidRDefault="00291E41" w:rsidP="00EC5753">
      <w:pPr>
        <w:tabs>
          <w:tab w:val="left" w:pos="6521"/>
        </w:tabs>
      </w:pPr>
    </w:p>
    <w:p w14:paraId="51135E26" w14:textId="77777777" w:rsidR="00291E41" w:rsidRPr="00107369" w:rsidRDefault="00291E41" w:rsidP="00EC5753">
      <w:pPr>
        <w:tabs>
          <w:tab w:val="left" w:pos="6521"/>
        </w:tabs>
      </w:pPr>
    </w:p>
    <w:p w14:paraId="6F0FC738" w14:textId="77777777" w:rsidR="00291E41" w:rsidRPr="00107369" w:rsidRDefault="00291E41" w:rsidP="00EC5753">
      <w:pPr>
        <w:tabs>
          <w:tab w:val="left" w:pos="6521"/>
        </w:tabs>
      </w:pPr>
    </w:p>
    <w:p w14:paraId="00FDE9D6" w14:textId="77777777" w:rsidR="0007614D" w:rsidRPr="00107369" w:rsidRDefault="0007614D" w:rsidP="00EC5753">
      <w:pPr>
        <w:tabs>
          <w:tab w:val="left" w:pos="6521"/>
        </w:tabs>
      </w:pPr>
    </w:p>
    <w:p w14:paraId="28006CD8" w14:textId="77777777" w:rsidR="0007614D" w:rsidRPr="00107369" w:rsidRDefault="0007614D" w:rsidP="00EC5753">
      <w:pPr>
        <w:tabs>
          <w:tab w:val="left" w:pos="6521"/>
        </w:tabs>
      </w:pPr>
    </w:p>
    <w:p w14:paraId="335C537E" w14:textId="77777777" w:rsidR="0007614D" w:rsidRPr="00107369" w:rsidRDefault="0007614D" w:rsidP="00EC5753">
      <w:pPr>
        <w:tabs>
          <w:tab w:val="left" w:pos="6521"/>
        </w:tabs>
      </w:pPr>
    </w:p>
    <w:p w14:paraId="77FBD084" w14:textId="77777777" w:rsidR="0007614D" w:rsidRPr="00107369" w:rsidRDefault="0007614D" w:rsidP="00EC5753">
      <w:pPr>
        <w:tabs>
          <w:tab w:val="left" w:pos="6521"/>
        </w:tabs>
      </w:pPr>
    </w:p>
    <w:p w14:paraId="127B41F1" w14:textId="77777777" w:rsidR="0007614D" w:rsidRPr="00107369" w:rsidRDefault="0007614D" w:rsidP="00EC5753">
      <w:pPr>
        <w:tabs>
          <w:tab w:val="left" w:pos="6521"/>
        </w:tabs>
      </w:pPr>
    </w:p>
    <w:p w14:paraId="1D9D7EAA" w14:textId="77777777" w:rsidR="0007614D" w:rsidRPr="00107369" w:rsidRDefault="0007614D" w:rsidP="00EC5753">
      <w:pPr>
        <w:tabs>
          <w:tab w:val="left" w:pos="6521"/>
        </w:tabs>
      </w:pPr>
    </w:p>
    <w:p w14:paraId="3E10F781" w14:textId="77777777" w:rsidR="0007614D" w:rsidRPr="00107369" w:rsidRDefault="0007614D" w:rsidP="00EC5753">
      <w:pPr>
        <w:tabs>
          <w:tab w:val="left" w:pos="6521"/>
        </w:tabs>
      </w:pPr>
    </w:p>
    <w:p w14:paraId="2BF3EF19" w14:textId="77777777" w:rsidR="0007614D" w:rsidRPr="00107369" w:rsidRDefault="0007614D" w:rsidP="00EC5753">
      <w:pPr>
        <w:tabs>
          <w:tab w:val="left" w:pos="6521"/>
        </w:tabs>
      </w:pPr>
    </w:p>
    <w:p w14:paraId="482866C0" w14:textId="77777777" w:rsidR="0007614D" w:rsidRPr="00107369" w:rsidRDefault="0007614D" w:rsidP="00EC5753">
      <w:pPr>
        <w:tabs>
          <w:tab w:val="left" w:pos="6521"/>
        </w:tabs>
      </w:pPr>
    </w:p>
    <w:p w14:paraId="50FAB754" w14:textId="77777777" w:rsidR="0007614D" w:rsidRPr="00107369" w:rsidRDefault="0007614D" w:rsidP="00EC5753">
      <w:pPr>
        <w:tabs>
          <w:tab w:val="left" w:pos="6521"/>
        </w:tabs>
      </w:pPr>
    </w:p>
    <w:p w14:paraId="3D57FAB7" w14:textId="77777777" w:rsidR="0007614D" w:rsidRPr="00107369" w:rsidRDefault="0007614D" w:rsidP="00EC5753">
      <w:pPr>
        <w:tabs>
          <w:tab w:val="left" w:pos="6521"/>
        </w:tabs>
      </w:pPr>
    </w:p>
    <w:p w14:paraId="733A1937" w14:textId="77777777" w:rsidR="0007614D" w:rsidRPr="00107369" w:rsidRDefault="0007614D" w:rsidP="00EC5753">
      <w:pPr>
        <w:tabs>
          <w:tab w:val="left" w:pos="6521"/>
        </w:tabs>
      </w:pPr>
    </w:p>
    <w:p w14:paraId="4D2EA219" w14:textId="77777777" w:rsidR="007D5893" w:rsidRPr="00107369" w:rsidRDefault="007D5893" w:rsidP="00EC5753">
      <w:pPr>
        <w:tabs>
          <w:tab w:val="left" w:pos="6521"/>
        </w:tabs>
      </w:pPr>
    </w:p>
    <w:p w14:paraId="110D6FDA" w14:textId="77777777" w:rsidR="007D5893" w:rsidRPr="00107369" w:rsidRDefault="007D5893" w:rsidP="00EC5753">
      <w:pPr>
        <w:tabs>
          <w:tab w:val="left" w:pos="6521"/>
        </w:tabs>
      </w:pPr>
    </w:p>
    <w:p w14:paraId="16E651E9" w14:textId="77777777" w:rsidR="0007614D" w:rsidRDefault="0007614D" w:rsidP="00EC5753">
      <w:pPr>
        <w:tabs>
          <w:tab w:val="left" w:pos="6521"/>
        </w:tabs>
      </w:pPr>
    </w:p>
    <w:p w14:paraId="757CDCB3" w14:textId="77777777" w:rsidR="009C0A4C" w:rsidRDefault="009C0A4C" w:rsidP="00EC5753">
      <w:pPr>
        <w:tabs>
          <w:tab w:val="left" w:pos="6521"/>
        </w:tabs>
      </w:pPr>
    </w:p>
    <w:p w14:paraId="522BC7EC" w14:textId="77777777" w:rsidR="009C0A4C" w:rsidRDefault="009C0A4C" w:rsidP="00EC5753">
      <w:pPr>
        <w:tabs>
          <w:tab w:val="left" w:pos="6521"/>
        </w:tabs>
      </w:pPr>
    </w:p>
    <w:p w14:paraId="74A17D2D" w14:textId="77777777" w:rsidR="009C0A4C" w:rsidRDefault="009C0A4C" w:rsidP="00EC5753">
      <w:pPr>
        <w:tabs>
          <w:tab w:val="left" w:pos="6521"/>
        </w:tabs>
      </w:pPr>
    </w:p>
    <w:p w14:paraId="724C1C62" w14:textId="77777777" w:rsidR="009C0A4C" w:rsidRDefault="009C0A4C" w:rsidP="00EC5753">
      <w:pPr>
        <w:tabs>
          <w:tab w:val="left" w:pos="6521"/>
        </w:tabs>
      </w:pPr>
    </w:p>
    <w:p w14:paraId="25052D90" w14:textId="77777777" w:rsidR="001406EC" w:rsidRDefault="001406EC" w:rsidP="00EC5753">
      <w:pPr>
        <w:tabs>
          <w:tab w:val="left" w:pos="6521"/>
        </w:tabs>
      </w:pPr>
    </w:p>
    <w:p w14:paraId="52B1C4C1" w14:textId="77777777" w:rsidR="001406EC" w:rsidRDefault="001406EC" w:rsidP="00EC5753">
      <w:pPr>
        <w:tabs>
          <w:tab w:val="left" w:pos="6521"/>
        </w:tabs>
      </w:pPr>
    </w:p>
    <w:p w14:paraId="08D5F8FB" w14:textId="77777777" w:rsidR="001406EC" w:rsidRDefault="001406EC" w:rsidP="00EC5753">
      <w:pPr>
        <w:tabs>
          <w:tab w:val="left" w:pos="6521"/>
        </w:tabs>
      </w:pPr>
    </w:p>
    <w:p w14:paraId="13BD78FF" w14:textId="77777777" w:rsidR="001406EC" w:rsidRDefault="001406EC" w:rsidP="00EC5753">
      <w:pPr>
        <w:tabs>
          <w:tab w:val="left" w:pos="6521"/>
        </w:tabs>
      </w:pPr>
    </w:p>
    <w:p w14:paraId="66D790DF" w14:textId="77777777" w:rsidR="001406EC" w:rsidRDefault="001406EC" w:rsidP="00EC5753">
      <w:pPr>
        <w:tabs>
          <w:tab w:val="left" w:pos="6521"/>
        </w:tabs>
      </w:pPr>
    </w:p>
    <w:p w14:paraId="76DDAABA" w14:textId="77777777" w:rsidR="001406EC" w:rsidRDefault="001406EC" w:rsidP="00EC5753">
      <w:pPr>
        <w:tabs>
          <w:tab w:val="left" w:pos="6521"/>
        </w:tabs>
      </w:pPr>
    </w:p>
    <w:p w14:paraId="6CE9D150" w14:textId="77777777" w:rsidR="009C0A4C" w:rsidRDefault="009C0A4C" w:rsidP="00EC5753">
      <w:pPr>
        <w:tabs>
          <w:tab w:val="left" w:pos="6521"/>
        </w:tabs>
      </w:pPr>
    </w:p>
    <w:p w14:paraId="610FD1B0" w14:textId="77777777" w:rsidR="009C0A4C" w:rsidRDefault="009C0A4C" w:rsidP="00EC5753">
      <w:pPr>
        <w:tabs>
          <w:tab w:val="left" w:pos="6521"/>
        </w:tabs>
      </w:pPr>
    </w:p>
    <w:p w14:paraId="6709DCB5" w14:textId="77777777" w:rsidR="009B6B37" w:rsidRDefault="009B6B37" w:rsidP="00EC5753">
      <w:pPr>
        <w:tabs>
          <w:tab w:val="left" w:pos="6521"/>
        </w:tabs>
      </w:pPr>
    </w:p>
    <w:p w14:paraId="36EC2EDF" w14:textId="77777777" w:rsidR="009C0A4C" w:rsidRPr="00107369" w:rsidRDefault="009C0A4C" w:rsidP="00EC5753">
      <w:pPr>
        <w:tabs>
          <w:tab w:val="left" w:pos="6521"/>
        </w:tabs>
      </w:pPr>
    </w:p>
    <w:p w14:paraId="4B5AB35E" w14:textId="77777777" w:rsidR="00291E41" w:rsidRPr="00107369" w:rsidRDefault="00291E41" w:rsidP="00EC5753">
      <w:pPr>
        <w:tabs>
          <w:tab w:val="left" w:pos="6521"/>
        </w:tabs>
      </w:pPr>
    </w:p>
    <w:p w14:paraId="719FF915" w14:textId="77777777" w:rsidR="00291E41" w:rsidRPr="00107369" w:rsidRDefault="00291E41" w:rsidP="00EC5753">
      <w:pPr>
        <w:tabs>
          <w:tab w:val="left" w:pos="6521"/>
        </w:tabs>
      </w:pPr>
    </w:p>
    <w:p w14:paraId="20A59540" w14:textId="77777777" w:rsidR="000538D4" w:rsidRPr="00107369" w:rsidRDefault="000538D4" w:rsidP="000538D4">
      <w:pPr>
        <w:ind w:left="6372" w:firstLine="708"/>
        <w:jc w:val="center"/>
        <w:rPr>
          <w:sz w:val="28"/>
          <w:szCs w:val="28"/>
        </w:rPr>
      </w:pPr>
      <w:r w:rsidRPr="00107369">
        <w:rPr>
          <w:sz w:val="28"/>
          <w:szCs w:val="28"/>
        </w:rPr>
        <w:lastRenderedPageBreak/>
        <w:t>Príloha č.1</w:t>
      </w:r>
    </w:p>
    <w:p w14:paraId="526AD4C0" w14:textId="77777777" w:rsidR="000538D4" w:rsidRPr="00107369" w:rsidRDefault="000538D4" w:rsidP="000538D4">
      <w:pPr>
        <w:jc w:val="center"/>
        <w:rPr>
          <w:b/>
          <w:sz w:val="28"/>
          <w:szCs w:val="28"/>
        </w:rPr>
      </w:pPr>
      <w:r w:rsidRPr="00107369">
        <w:rPr>
          <w:b/>
          <w:sz w:val="28"/>
          <w:szCs w:val="28"/>
        </w:rPr>
        <w:t>Bodové hodnotenie kritérií na zaradenie do poradovníka</w:t>
      </w:r>
    </w:p>
    <w:p w14:paraId="6770B99E" w14:textId="77777777" w:rsidR="000538D4" w:rsidRPr="00107369" w:rsidRDefault="000538D4" w:rsidP="000538D4"/>
    <w:p w14:paraId="6A8DC381" w14:textId="77777777" w:rsidR="000538D4" w:rsidRPr="00107369" w:rsidRDefault="000538D4" w:rsidP="000538D4">
      <w:pPr>
        <w:pStyle w:val="Odsekzoznamu"/>
        <w:numPr>
          <w:ilvl w:val="0"/>
          <w:numId w:val="35"/>
        </w:numPr>
        <w:rPr>
          <w:b/>
        </w:rPr>
      </w:pPr>
      <w:r w:rsidRPr="00107369">
        <w:rPr>
          <w:b/>
        </w:rPr>
        <w:t>výška mesačného príjmu žiadateľa a spoločne posudzovaných osôb</w:t>
      </w:r>
    </w:p>
    <w:p w14:paraId="5B921549" w14:textId="77777777" w:rsidR="000538D4" w:rsidRPr="00107369" w:rsidRDefault="000538D4" w:rsidP="000538D4">
      <w:pPr>
        <w:pStyle w:val="Odsekzoznamu"/>
        <w:ind w:left="405"/>
      </w:pPr>
    </w:p>
    <w:p w14:paraId="0E47812B" w14:textId="77777777" w:rsidR="000538D4" w:rsidRPr="00107369" w:rsidRDefault="000538D4" w:rsidP="000538D4">
      <w:pPr>
        <w:pStyle w:val="Odsekzoznamu"/>
        <w:ind w:left="405"/>
      </w:pPr>
    </w:p>
    <w:p w14:paraId="6832F475" w14:textId="77777777" w:rsidR="000538D4" w:rsidRPr="00107369" w:rsidRDefault="000538D4" w:rsidP="000538D4">
      <w:pPr>
        <w:pStyle w:val="Odsekzoznamu"/>
        <w:numPr>
          <w:ilvl w:val="0"/>
          <w:numId w:val="42"/>
        </w:numPr>
        <w:ind w:hanging="436"/>
        <w:jc w:val="both"/>
      </w:pPr>
      <w:r w:rsidRPr="00107369">
        <w:rPr>
          <w:b/>
        </w:rPr>
        <w:t>5 bodov</w:t>
      </w:r>
      <w:r w:rsidRPr="00107369">
        <w:t xml:space="preserve"> -  príjem žiadateľa a spoločne posudzovaných osôb je nad 2,5 násobku životného minima najviac však 3,0 násobok životného minima a v prípade osoby s ťažkým zdravotným postihnutím najviac 4,00 násobok životného minima</w:t>
      </w:r>
    </w:p>
    <w:p w14:paraId="05D9224C" w14:textId="77777777" w:rsidR="000538D4" w:rsidRPr="00107369" w:rsidRDefault="000538D4" w:rsidP="000538D4">
      <w:pPr>
        <w:pStyle w:val="Odsekzoznamu"/>
        <w:numPr>
          <w:ilvl w:val="0"/>
          <w:numId w:val="42"/>
        </w:numPr>
        <w:jc w:val="both"/>
      </w:pPr>
      <w:r w:rsidRPr="00107369">
        <w:rPr>
          <w:b/>
        </w:rPr>
        <w:t>4 bodov</w:t>
      </w:r>
      <w:r w:rsidRPr="00107369">
        <w:t xml:space="preserve"> - príjem žiadateľa a spoločne posudzovaných osôb je nad 2,0 násobku životného minima najviac však  2,5   násobok životného minima</w:t>
      </w:r>
    </w:p>
    <w:p w14:paraId="76055F66" w14:textId="77777777" w:rsidR="000538D4" w:rsidRPr="00107369" w:rsidRDefault="000538D4" w:rsidP="000538D4">
      <w:pPr>
        <w:pStyle w:val="Odsekzoznamu"/>
        <w:numPr>
          <w:ilvl w:val="0"/>
          <w:numId w:val="42"/>
        </w:numPr>
        <w:jc w:val="both"/>
      </w:pPr>
      <w:r w:rsidRPr="00107369">
        <w:rPr>
          <w:b/>
        </w:rPr>
        <w:t>3 bodov</w:t>
      </w:r>
      <w:r w:rsidRPr="00107369">
        <w:t xml:space="preserve"> - príjem žiadateľa a spoločne posudzovaných osôb je od 1,2 násobku životného minima do 2,0 násobku životného minima</w:t>
      </w:r>
    </w:p>
    <w:p w14:paraId="4729C92F" w14:textId="77777777" w:rsidR="000538D4" w:rsidRPr="00107369" w:rsidRDefault="000538D4" w:rsidP="000538D4">
      <w:pPr>
        <w:ind w:left="708" w:hanging="708"/>
        <w:jc w:val="both"/>
      </w:pPr>
    </w:p>
    <w:p w14:paraId="2917F71A" w14:textId="77777777" w:rsidR="000538D4" w:rsidRPr="00107369" w:rsidRDefault="000538D4" w:rsidP="000538D4"/>
    <w:p w14:paraId="176F70EC" w14:textId="77777777" w:rsidR="000538D4" w:rsidRPr="00107369" w:rsidRDefault="000538D4" w:rsidP="000538D4">
      <w:pPr>
        <w:pStyle w:val="Odsekzoznamu"/>
        <w:numPr>
          <w:ilvl w:val="0"/>
          <w:numId w:val="35"/>
        </w:numPr>
        <w:rPr>
          <w:b/>
        </w:rPr>
      </w:pPr>
      <w:r w:rsidRPr="00107369">
        <w:rPr>
          <w:b/>
        </w:rPr>
        <w:t>zdroj príjmu žiadateľa</w:t>
      </w:r>
    </w:p>
    <w:p w14:paraId="294BC45C" w14:textId="77777777" w:rsidR="000538D4" w:rsidRPr="00107369" w:rsidRDefault="000538D4" w:rsidP="000538D4">
      <w:pPr>
        <w:pStyle w:val="Odsekzoznamu"/>
        <w:ind w:left="405"/>
        <w:rPr>
          <w:b/>
          <w:color w:val="4F6228" w:themeColor="accent3" w:themeShade="80"/>
        </w:rPr>
      </w:pPr>
    </w:p>
    <w:p w14:paraId="5AB8C0DB" w14:textId="77777777" w:rsidR="000538D4" w:rsidRPr="00107369" w:rsidRDefault="000538D4" w:rsidP="000538D4">
      <w:pPr>
        <w:pStyle w:val="Odsekzoznamu"/>
        <w:numPr>
          <w:ilvl w:val="0"/>
          <w:numId w:val="39"/>
        </w:numPr>
      </w:pPr>
      <w:r w:rsidRPr="00107369">
        <w:rPr>
          <w:b/>
        </w:rPr>
        <w:t>5 bodov</w:t>
      </w:r>
      <w:r w:rsidRPr="00107369">
        <w:t xml:space="preserve"> – zamestnaný na dobu neurčitú, samostatne zárobkovo činná osoba, dôchodca </w:t>
      </w:r>
    </w:p>
    <w:p w14:paraId="7CCB7DAD" w14:textId="77777777" w:rsidR="000538D4" w:rsidRPr="00107369" w:rsidRDefault="000538D4" w:rsidP="000538D4">
      <w:pPr>
        <w:pStyle w:val="Odsekzoznamu"/>
        <w:numPr>
          <w:ilvl w:val="0"/>
          <w:numId w:val="39"/>
        </w:numPr>
      </w:pPr>
      <w:r w:rsidRPr="00107369">
        <w:rPr>
          <w:b/>
        </w:rPr>
        <w:t>4 body</w:t>
      </w:r>
      <w:r w:rsidRPr="00107369">
        <w:t xml:space="preserve"> – zamestnaný na dobu určitú, rodič na materskej dovolenke</w:t>
      </w:r>
    </w:p>
    <w:p w14:paraId="25A15A2C" w14:textId="77777777" w:rsidR="000538D4" w:rsidRPr="00107369" w:rsidRDefault="000538D4" w:rsidP="000538D4">
      <w:pPr>
        <w:rPr>
          <w:b/>
        </w:rPr>
      </w:pPr>
    </w:p>
    <w:p w14:paraId="3A0D1B6F" w14:textId="77777777" w:rsidR="000538D4" w:rsidRPr="00107369" w:rsidRDefault="000538D4" w:rsidP="000538D4">
      <w:pPr>
        <w:pStyle w:val="Odsekzoznamu"/>
        <w:numPr>
          <w:ilvl w:val="0"/>
          <w:numId w:val="35"/>
        </w:numPr>
        <w:rPr>
          <w:b/>
        </w:rPr>
      </w:pPr>
      <w:r w:rsidRPr="00107369">
        <w:rPr>
          <w:b/>
        </w:rPr>
        <w:t>dĺžka trvalého pobytu v meste Dunajská Streda</w:t>
      </w:r>
    </w:p>
    <w:p w14:paraId="23E235D0" w14:textId="77777777" w:rsidR="000538D4" w:rsidRPr="00107369" w:rsidRDefault="000538D4" w:rsidP="000538D4">
      <w:pPr>
        <w:pStyle w:val="Odsekzoznamu"/>
        <w:ind w:left="405"/>
        <w:rPr>
          <w:b/>
          <w:color w:val="4F6228" w:themeColor="accent3" w:themeShade="80"/>
        </w:rPr>
      </w:pPr>
    </w:p>
    <w:p w14:paraId="383720CA" w14:textId="77777777" w:rsidR="000538D4" w:rsidRPr="00107369" w:rsidRDefault="000538D4" w:rsidP="000538D4">
      <w:pPr>
        <w:pStyle w:val="Odsekzoznamu"/>
        <w:numPr>
          <w:ilvl w:val="0"/>
          <w:numId w:val="36"/>
        </w:numPr>
        <w:ind w:left="142" w:firstLine="218"/>
      </w:pPr>
      <w:r w:rsidRPr="00107369">
        <w:rPr>
          <w:b/>
        </w:rPr>
        <w:t>5 bodov</w:t>
      </w:r>
      <w:r w:rsidRPr="00107369">
        <w:t xml:space="preserve"> - nad 10 </w:t>
      </w:r>
    </w:p>
    <w:p w14:paraId="35F1B003" w14:textId="77777777" w:rsidR="000538D4" w:rsidRPr="00107369" w:rsidRDefault="000538D4" w:rsidP="000538D4">
      <w:pPr>
        <w:pStyle w:val="Odsekzoznamu"/>
        <w:numPr>
          <w:ilvl w:val="0"/>
          <w:numId w:val="36"/>
        </w:numPr>
      </w:pPr>
      <w:r w:rsidRPr="00107369">
        <w:rPr>
          <w:b/>
        </w:rPr>
        <w:t>4 body</w:t>
      </w:r>
      <w:r w:rsidRPr="00107369">
        <w:t xml:space="preserve"> – nad  7 rokov do 10 rokov</w:t>
      </w:r>
    </w:p>
    <w:p w14:paraId="13FA39A3" w14:textId="77777777" w:rsidR="000538D4" w:rsidRPr="00107369" w:rsidRDefault="000538D4" w:rsidP="000538D4">
      <w:pPr>
        <w:pStyle w:val="Odsekzoznamu"/>
        <w:numPr>
          <w:ilvl w:val="0"/>
          <w:numId w:val="36"/>
        </w:numPr>
      </w:pPr>
      <w:r w:rsidRPr="00107369">
        <w:rPr>
          <w:b/>
        </w:rPr>
        <w:t>3 body</w:t>
      </w:r>
      <w:r w:rsidRPr="00107369">
        <w:t xml:space="preserve"> – nad  5 rokov do 7 rokov</w:t>
      </w:r>
    </w:p>
    <w:p w14:paraId="0181CDD4" w14:textId="77777777" w:rsidR="000538D4" w:rsidRPr="00107369" w:rsidRDefault="000538D4" w:rsidP="000538D4">
      <w:pPr>
        <w:pStyle w:val="Odsekzoznamu"/>
        <w:numPr>
          <w:ilvl w:val="0"/>
          <w:numId w:val="36"/>
        </w:numPr>
      </w:pPr>
      <w:r w:rsidRPr="00107369">
        <w:rPr>
          <w:b/>
        </w:rPr>
        <w:t>2 body</w:t>
      </w:r>
      <w:r w:rsidRPr="00107369">
        <w:t xml:space="preserve"> –  nad 3 roky do 5  rokov </w:t>
      </w:r>
    </w:p>
    <w:p w14:paraId="6BC1E68D" w14:textId="77777777" w:rsidR="000538D4" w:rsidRPr="00107369" w:rsidRDefault="000538D4" w:rsidP="000538D4">
      <w:pPr>
        <w:pStyle w:val="Odsekzoznamu"/>
        <w:numPr>
          <w:ilvl w:val="0"/>
          <w:numId w:val="36"/>
        </w:numPr>
      </w:pPr>
      <w:r w:rsidRPr="00107369">
        <w:rPr>
          <w:b/>
        </w:rPr>
        <w:t xml:space="preserve">1 bod </w:t>
      </w:r>
      <w:r w:rsidRPr="00107369">
        <w:t>– od 6 mesiacov do 3 rokov</w:t>
      </w:r>
    </w:p>
    <w:p w14:paraId="08B69355" w14:textId="77777777" w:rsidR="000538D4" w:rsidRPr="00107369" w:rsidRDefault="000538D4" w:rsidP="000538D4">
      <w:pPr>
        <w:pStyle w:val="Odsekzoznamu"/>
        <w:ind w:left="0"/>
      </w:pPr>
    </w:p>
    <w:p w14:paraId="5F3ED64E" w14:textId="77777777" w:rsidR="000538D4" w:rsidRPr="00107369" w:rsidRDefault="000538D4" w:rsidP="000538D4">
      <w:pPr>
        <w:pStyle w:val="Odsekzoznamu"/>
        <w:numPr>
          <w:ilvl w:val="0"/>
          <w:numId w:val="35"/>
        </w:numPr>
      </w:pPr>
      <w:r w:rsidRPr="00107369">
        <w:rPr>
          <w:b/>
        </w:rPr>
        <w:t>rodinný stav žiadateľa</w:t>
      </w:r>
    </w:p>
    <w:p w14:paraId="08B0518B" w14:textId="77777777" w:rsidR="000538D4" w:rsidRPr="00107369" w:rsidRDefault="000538D4" w:rsidP="000538D4">
      <w:pPr>
        <w:pStyle w:val="Odsekzoznamu"/>
        <w:ind w:left="405"/>
      </w:pPr>
    </w:p>
    <w:p w14:paraId="6F3507DA" w14:textId="77777777" w:rsidR="000538D4" w:rsidRPr="00107369" w:rsidRDefault="000538D4" w:rsidP="000538D4">
      <w:pPr>
        <w:pStyle w:val="Odsekzoznamu"/>
        <w:numPr>
          <w:ilvl w:val="0"/>
          <w:numId w:val="37"/>
        </w:numPr>
      </w:pPr>
      <w:r w:rsidRPr="00107369">
        <w:rPr>
          <w:b/>
        </w:rPr>
        <w:t xml:space="preserve">5 bodov </w:t>
      </w:r>
      <w:r w:rsidRPr="00107369">
        <w:t>– osamelá osoba starajúca sa o nezaopatrené dieťa</w:t>
      </w:r>
    </w:p>
    <w:p w14:paraId="607B258A" w14:textId="77777777" w:rsidR="000538D4" w:rsidRPr="00107369" w:rsidRDefault="000538D4" w:rsidP="000538D4">
      <w:pPr>
        <w:pStyle w:val="Odsekzoznamu"/>
        <w:numPr>
          <w:ilvl w:val="0"/>
          <w:numId w:val="37"/>
        </w:numPr>
      </w:pPr>
      <w:r w:rsidRPr="00107369">
        <w:rPr>
          <w:b/>
        </w:rPr>
        <w:t>4 bodov</w:t>
      </w:r>
      <w:r w:rsidRPr="00107369">
        <w:t xml:space="preserve"> - ženatý, vydatá</w:t>
      </w:r>
    </w:p>
    <w:p w14:paraId="6F5BF5F9" w14:textId="77777777" w:rsidR="000538D4" w:rsidRPr="00107369" w:rsidRDefault="000538D4" w:rsidP="000538D4">
      <w:pPr>
        <w:pStyle w:val="Odsekzoznamu"/>
        <w:ind w:left="405"/>
      </w:pPr>
    </w:p>
    <w:p w14:paraId="35F83F4E" w14:textId="77777777" w:rsidR="000538D4" w:rsidRPr="00107369" w:rsidRDefault="000538D4" w:rsidP="000538D4"/>
    <w:p w14:paraId="0FA151E8" w14:textId="77777777" w:rsidR="000538D4" w:rsidRPr="00107369" w:rsidRDefault="000538D4" w:rsidP="000538D4">
      <w:pPr>
        <w:rPr>
          <w:b/>
        </w:rPr>
      </w:pPr>
      <w:r w:rsidRPr="00107369">
        <w:rPr>
          <w:b/>
        </w:rPr>
        <w:t>e)</w:t>
      </w:r>
      <w:r w:rsidRPr="00107369">
        <w:rPr>
          <w:b/>
          <w:color w:val="4F6228" w:themeColor="accent3" w:themeShade="80"/>
        </w:rPr>
        <w:t xml:space="preserve">  </w:t>
      </w:r>
      <w:r w:rsidRPr="00107369">
        <w:rPr>
          <w:b/>
        </w:rPr>
        <w:t xml:space="preserve">počet vyživovaných detí v domácnosti </w:t>
      </w:r>
    </w:p>
    <w:p w14:paraId="3ACFD818" w14:textId="77777777" w:rsidR="000538D4" w:rsidRPr="00107369" w:rsidRDefault="000538D4" w:rsidP="000538D4">
      <w:pPr>
        <w:pStyle w:val="Odsekzoznamu"/>
        <w:numPr>
          <w:ilvl w:val="0"/>
          <w:numId w:val="38"/>
        </w:numPr>
      </w:pPr>
      <w:r w:rsidRPr="00107369">
        <w:rPr>
          <w:b/>
        </w:rPr>
        <w:t>5 bodov</w:t>
      </w:r>
      <w:r w:rsidRPr="00107369">
        <w:t xml:space="preserve"> – 3 a viac detí</w:t>
      </w:r>
    </w:p>
    <w:p w14:paraId="52A1EE01" w14:textId="77777777" w:rsidR="000538D4" w:rsidRPr="00107369" w:rsidRDefault="000538D4" w:rsidP="000538D4">
      <w:pPr>
        <w:pStyle w:val="Odsekzoznamu"/>
        <w:numPr>
          <w:ilvl w:val="0"/>
          <w:numId w:val="38"/>
        </w:numPr>
      </w:pPr>
      <w:r w:rsidRPr="00107369">
        <w:rPr>
          <w:b/>
        </w:rPr>
        <w:t>4 body</w:t>
      </w:r>
      <w:r w:rsidRPr="00107369">
        <w:t xml:space="preserve"> – 2 deti</w:t>
      </w:r>
    </w:p>
    <w:p w14:paraId="29347BAC" w14:textId="77777777" w:rsidR="000538D4" w:rsidRPr="00107369" w:rsidRDefault="000538D4" w:rsidP="000538D4">
      <w:pPr>
        <w:pStyle w:val="Odsekzoznamu"/>
        <w:numPr>
          <w:ilvl w:val="0"/>
          <w:numId w:val="38"/>
        </w:numPr>
      </w:pPr>
      <w:r w:rsidRPr="00107369">
        <w:rPr>
          <w:b/>
        </w:rPr>
        <w:t>3  body</w:t>
      </w:r>
      <w:r w:rsidRPr="00107369">
        <w:t xml:space="preserve"> – 1 deti</w:t>
      </w:r>
    </w:p>
    <w:p w14:paraId="5D79511F" w14:textId="77777777" w:rsidR="000538D4" w:rsidRPr="00107369" w:rsidRDefault="000538D4" w:rsidP="000538D4"/>
    <w:p w14:paraId="1229F1B9" w14:textId="77777777" w:rsidR="000538D4" w:rsidRPr="00107369" w:rsidRDefault="000538D4" w:rsidP="000538D4">
      <w:pPr>
        <w:pStyle w:val="Odsekzoznamu"/>
        <w:numPr>
          <w:ilvl w:val="0"/>
          <w:numId w:val="41"/>
        </w:numPr>
        <w:rPr>
          <w:b/>
          <w:color w:val="4F6228" w:themeColor="accent3" w:themeShade="80"/>
        </w:rPr>
      </w:pPr>
      <w:r w:rsidRPr="00107369">
        <w:rPr>
          <w:b/>
        </w:rPr>
        <w:t>zdravotný stav žiadateľa a spoločne posudzovaných osôb</w:t>
      </w:r>
      <w:r w:rsidRPr="00107369">
        <w:rPr>
          <w:b/>
          <w:color w:val="4F6228" w:themeColor="accent3" w:themeShade="80"/>
        </w:rPr>
        <w:t xml:space="preserve"> </w:t>
      </w:r>
    </w:p>
    <w:p w14:paraId="6E2B096A" w14:textId="77777777" w:rsidR="000538D4" w:rsidRPr="00107369" w:rsidRDefault="000538D4" w:rsidP="000538D4">
      <w:pPr>
        <w:ind w:left="45"/>
        <w:rPr>
          <w:b/>
          <w:color w:val="4F6228" w:themeColor="accent3" w:themeShade="80"/>
        </w:rPr>
      </w:pPr>
    </w:p>
    <w:p w14:paraId="04152517" w14:textId="1199072E" w:rsidR="000538D4" w:rsidRPr="00107369" w:rsidRDefault="000538D4" w:rsidP="000D5380">
      <w:pPr>
        <w:pStyle w:val="Odsekzoznamu"/>
        <w:numPr>
          <w:ilvl w:val="0"/>
          <w:numId w:val="40"/>
        </w:numPr>
        <w:jc w:val="both"/>
      </w:pPr>
      <w:r w:rsidRPr="00107369">
        <w:rPr>
          <w:b/>
        </w:rPr>
        <w:t>5 bodov</w:t>
      </w:r>
      <w:r w:rsidRPr="00107369">
        <w:t xml:space="preserve"> – osoba so zdravotne ťažkým postihnutím, postihnutá podľa prílohy č. 2 zákona NR SR č. 443/2010 Z.z. v platnom znení</w:t>
      </w:r>
      <w:r w:rsidR="00CF42F7" w:rsidRPr="00107369">
        <w:t>.</w:t>
      </w:r>
    </w:p>
    <w:p w14:paraId="2693DD2E" w14:textId="77777777" w:rsidR="00CF42F7" w:rsidRPr="00107369" w:rsidRDefault="00CF42F7" w:rsidP="00CF42F7">
      <w:pPr>
        <w:jc w:val="both"/>
      </w:pPr>
    </w:p>
    <w:p w14:paraId="412BAEEB" w14:textId="77777777" w:rsidR="00CF42F7" w:rsidRPr="00107369" w:rsidRDefault="00CF42F7" w:rsidP="00CF42F7">
      <w:pPr>
        <w:jc w:val="both"/>
      </w:pPr>
    </w:p>
    <w:p w14:paraId="43E250F3" w14:textId="77777777" w:rsidR="00CF42F7" w:rsidRPr="00107369" w:rsidRDefault="00CF42F7" w:rsidP="00CF42F7">
      <w:pPr>
        <w:jc w:val="both"/>
      </w:pPr>
    </w:p>
    <w:p w14:paraId="5C48637A" w14:textId="77777777" w:rsidR="00CF42F7" w:rsidRPr="00107369" w:rsidRDefault="00CF42F7" w:rsidP="00CF42F7">
      <w:pPr>
        <w:jc w:val="both"/>
      </w:pPr>
    </w:p>
    <w:p w14:paraId="601D1A0F" w14:textId="77777777" w:rsidR="00CF42F7" w:rsidRDefault="00CF42F7" w:rsidP="00CF42F7">
      <w:pPr>
        <w:jc w:val="both"/>
      </w:pPr>
    </w:p>
    <w:p w14:paraId="31EB5ADD" w14:textId="77777777" w:rsidR="009B6B37" w:rsidRDefault="009B6B37" w:rsidP="00CF42F7">
      <w:pPr>
        <w:jc w:val="both"/>
      </w:pPr>
    </w:p>
    <w:p w14:paraId="577D8A03" w14:textId="77777777" w:rsidR="00CF42F7" w:rsidRPr="00107369" w:rsidRDefault="00CF42F7" w:rsidP="00CF42F7">
      <w:pPr>
        <w:jc w:val="both"/>
      </w:pPr>
    </w:p>
    <w:sectPr w:rsidR="00CF42F7" w:rsidRPr="00107369" w:rsidSect="001406EC">
      <w:footerReference w:type="even" r:id="rId8"/>
      <w:footerReference w:type="default" r:id="rId9"/>
      <w:pgSz w:w="11906" w:h="16838"/>
      <w:pgMar w:top="1304" w:right="1418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5F632" w14:textId="77777777" w:rsidR="007B5E90" w:rsidRDefault="007B5E90">
      <w:r>
        <w:separator/>
      </w:r>
    </w:p>
  </w:endnote>
  <w:endnote w:type="continuationSeparator" w:id="0">
    <w:p w14:paraId="74745B77" w14:textId="77777777" w:rsidR="007B5E90" w:rsidRDefault="007B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B0DE" w14:textId="77777777" w:rsidR="007B5E54" w:rsidRDefault="007B5E54" w:rsidP="00CC649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DE0B1D" w14:textId="77777777" w:rsidR="007B5E54" w:rsidRDefault="007B5E54" w:rsidP="00BC759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98F0" w14:textId="77777777" w:rsidR="007B5E54" w:rsidRDefault="007B5E54" w:rsidP="00CC649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F057B">
      <w:rPr>
        <w:rStyle w:val="slostrany"/>
        <w:noProof/>
      </w:rPr>
      <w:t>4</w:t>
    </w:r>
    <w:r>
      <w:rPr>
        <w:rStyle w:val="slostrany"/>
      </w:rPr>
      <w:fldChar w:fldCharType="end"/>
    </w:r>
  </w:p>
  <w:p w14:paraId="027212EC" w14:textId="77777777" w:rsidR="007B5E54" w:rsidRDefault="007B5E54" w:rsidP="00BC759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AB7D" w14:textId="77777777" w:rsidR="007B5E90" w:rsidRDefault="007B5E90">
      <w:r>
        <w:separator/>
      </w:r>
    </w:p>
  </w:footnote>
  <w:footnote w:type="continuationSeparator" w:id="0">
    <w:p w14:paraId="11D7D0F3" w14:textId="77777777" w:rsidR="007B5E90" w:rsidRDefault="007B5E90">
      <w:r>
        <w:continuationSeparator/>
      </w:r>
    </w:p>
  </w:footnote>
  <w:footnote w:id="1">
    <w:p w14:paraId="71935281" w14:textId="77777777" w:rsidR="007B5E54" w:rsidRDefault="007B5E54">
      <w:pPr>
        <w:pStyle w:val="Textpoznmkypodiarou"/>
      </w:pPr>
      <w:r>
        <w:rPr>
          <w:rStyle w:val="Odkaznapoznmkupodiarou"/>
        </w:rPr>
        <w:footnoteRef/>
      </w:r>
      <w:r>
        <w:t xml:space="preserve"> Zákon č. 601/2003 Z.Z. o životnom minime a o zmene a doplnení niektorých zákonov.</w:t>
      </w:r>
    </w:p>
    <w:p w14:paraId="3BD1036B" w14:textId="77777777" w:rsidR="007B5E54" w:rsidRDefault="007B5E54">
      <w:pPr>
        <w:pStyle w:val="Textpoznmkypodiarou"/>
      </w:pPr>
    </w:p>
  </w:footnote>
  <w:footnote w:id="2">
    <w:p w14:paraId="5C7CF0B8" w14:textId="77777777" w:rsidR="007B5E54" w:rsidRDefault="007B5E54">
      <w:pPr>
        <w:pStyle w:val="Textpoznmkypodiarou"/>
      </w:pPr>
      <w:r>
        <w:rPr>
          <w:rStyle w:val="Odkaznapoznmkupodiarou"/>
        </w:rPr>
        <w:footnoteRef/>
      </w:r>
      <w:r>
        <w:t xml:space="preserve"> Zákon č. 601/2003 Z.Z. o životnom minime a o zmene a doplnení niektorých zákonov.</w:t>
      </w:r>
    </w:p>
    <w:p w14:paraId="402B9C4F" w14:textId="77777777" w:rsidR="007B5E54" w:rsidRDefault="007B5E5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BFC"/>
    <w:multiLevelType w:val="hybridMultilevel"/>
    <w:tmpl w:val="F7FACE06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BB1766"/>
    <w:multiLevelType w:val="hybridMultilevel"/>
    <w:tmpl w:val="BCE069FC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2D84D26"/>
    <w:multiLevelType w:val="hybridMultilevel"/>
    <w:tmpl w:val="414EC03C"/>
    <w:lvl w:ilvl="0" w:tplc="63BEFE7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CD0BB9"/>
    <w:multiLevelType w:val="hybridMultilevel"/>
    <w:tmpl w:val="77600A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286DB2"/>
    <w:multiLevelType w:val="hybridMultilevel"/>
    <w:tmpl w:val="1CC2AF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B3011"/>
    <w:multiLevelType w:val="hybridMultilevel"/>
    <w:tmpl w:val="F746F4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9E4D91"/>
    <w:multiLevelType w:val="multilevel"/>
    <w:tmpl w:val="2AD0D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7" w15:restartNumberingAfterBreak="0">
    <w:nsid w:val="0C4C6E9B"/>
    <w:multiLevelType w:val="multilevel"/>
    <w:tmpl w:val="FF4C973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5C2B61"/>
    <w:multiLevelType w:val="hybridMultilevel"/>
    <w:tmpl w:val="A5702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B328A3"/>
    <w:multiLevelType w:val="hybridMultilevel"/>
    <w:tmpl w:val="61F0B410"/>
    <w:lvl w:ilvl="0" w:tplc="63BEFE7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544363"/>
    <w:multiLevelType w:val="hybridMultilevel"/>
    <w:tmpl w:val="96885210"/>
    <w:lvl w:ilvl="0" w:tplc="040E000F">
      <w:start w:val="1"/>
      <w:numFmt w:val="decimal"/>
      <w:lvlText w:val="%1."/>
      <w:lvlJc w:val="left"/>
      <w:pPr>
        <w:ind w:left="24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1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8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5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7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4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178" w:hanging="180"/>
      </w:pPr>
      <w:rPr>
        <w:rFonts w:cs="Times New Roman"/>
      </w:rPr>
    </w:lvl>
  </w:abstractNum>
  <w:abstractNum w:abstractNumId="11" w15:restartNumberingAfterBreak="0">
    <w:nsid w:val="12B31706"/>
    <w:multiLevelType w:val="hybridMultilevel"/>
    <w:tmpl w:val="F746F4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64104F"/>
    <w:multiLevelType w:val="hybridMultilevel"/>
    <w:tmpl w:val="B87281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E31E1"/>
    <w:multiLevelType w:val="hybridMultilevel"/>
    <w:tmpl w:val="9140AE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063F7"/>
    <w:multiLevelType w:val="hybridMultilevel"/>
    <w:tmpl w:val="B0EAA0A4"/>
    <w:lvl w:ilvl="0" w:tplc="041B0003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18DF472A"/>
    <w:multiLevelType w:val="hybridMultilevel"/>
    <w:tmpl w:val="D7DA5E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F6187"/>
    <w:multiLevelType w:val="hybridMultilevel"/>
    <w:tmpl w:val="7F00A81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C614636"/>
    <w:multiLevelType w:val="hybridMultilevel"/>
    <w:tmpl w:val="B0D0BC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072BD"/>
    <w:multiLevelType w:val="hybridMultilevel"/>
    <w:tmpl w:val="59429F40"/>
    <w:lvl w:ilvl="0" w:tplc="D1B6D508">
      <w:start w:val="6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E5C455E"/>
    <w:multiLevelType w:val="hybridMultilevel"/>
    <w:tmpl w:val="CD2223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62947"/>
    <w:multiLevelType w:val="hybridMultilevel"/>
    <w:tmpl w:val="23C82E92"/>
    <w:lvl w:ilvl="0" w:tplc="63BEF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5E2EA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36E05"/>
    <w:multiLevelType w:val="hybridMultilevel"/>
    <w:tmpl w:val="28CA42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7547C7"/>
    <w:multiLevelType w:val="hybridMultilevel"/>
    <w:tmpl w:val="CAEEA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E5E69"/>
    <w:multiLevelType w:val="hybridMultilevel"/>
    <w:tmpl w:val="5D54EB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45469"/>
    <w:multiLevelType w:val="hybridMultilevel"/>
    <w:tmpl w:val="92123782"/>
    <w:lvl w:ilvl="0" w:tplc="DA928BB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478C7B91"/>
    <w:multiLevelType w:val="hybridMultilevel"/>
    <w:tmpl w:val="80AA9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26C77"/>
    <w:multiLevelType w:val="hybridMultilevel"/>
    <w:tmpl w:val="9EE668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D1443D9"/>
    <w:multiLevelType w:val="hybridMultilevel"/>
    <w:tmpl w:val="254C2E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F7AF8"/>
    <w:multiLevelType w:val="hybridMultilevel"/>
    <w:tmpl w:val="9210147A"/>
    <w:lvl w:ilvl="0" w:tplc="041B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542016CB"/>
    <w:multiLevelType w:val="hybridMultilevel"/>
    <w:tmpl w:val="A0DA7A52"/>
    <w:lvl w:ilvl="0" w:tplc="2C7E482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5E24EC"/>
    <w:multiLevelType w:val="hybridMultilevel"/>
    <w:tmpl w:val="2D64B8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D38161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209FB"/>
    <w:multiLevelType w:val="hybridMultilevel"/>
    <w:tmpl w:val="095426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5D7D"/>
    <w:multiLevelType w:val="hybridMultilevel"/>
    <w:tmpl w:val="4EF6862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6D70D67"/>
    <w:multiLevelType w:val="hybridMultilevel"/>
    <w:tmpl w:val="FDDECBFA"/>
    <w:lvl w:ilvl="0" w:tplc="EB2A366E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67F918D0"/>
    <w:multiLevelType w:val="hybridMultilevel"/>
    <w:tmpl w:val="504CE8F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BD7A48"/>
    <w:multiLevelType w:val="hybridMultilevel"/>
    <w:tmpl w:val="0198A1AC"/>
    <w:lvl w:ilvl="0" w:tplc="040E000F">
      <w:start w:val="1"/>
      <w:numFmt w:val="decimal"/>
      <w:lvlText w:val="%1."/>
      <w:lvlJc w:val="left"/>
      <w:pPr>
        <w:ind w:left="1878" w:hanging="360"/>
      </w:pPr>
      <w:rPr>
        <w:rFonts w:cs="Times New Roman" w:hint="default"/>
      </w:rPr>
    </w:lvl>
    <w:lvl w:ilvl="1" w:tplc="D292DA6E">
      <w:start w:val="1"/>
      <w:numFmt w:val="bullet"/>
      <w:lvlText w:val="-"/>
      <w:lvlJc w:val="left"/>
      <w:pPr>
        <w:ind w:left="2598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36" w15:restartNumberingAfterBreak="0">
    <w:nsid w:val="6C5B29C8"/>
    <w:multiLevelType w:val="hybridMultilevel"/>
    <w:tmpl w:val="BE9870EC"/>
    <w:lvl w:ilvl="0" w:tplc="040E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7" w15:restartNumberingAfterBreak="0">
    <w:nsid w:val="6F834140"/>
    <w:multiLevelType w:val="hybridMultilevel"/>
    <w:tmpl w:val="A99E9020"/>
    <w:lvl w:ilvl="0" w:tplc="8EF49AEA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color w:val="auto"/>
      </w:rPr>
    </w:lvl>
    <w:lvl w:ilvl="1" w:tplc="82EC3118">
      <w:start w:val="1"/>
      <w:numFmt w:val="decimal"/>
      <w:lvlText w:val="%2."/>
      <w:lvlJc w:val="left"/>
      <w:pPr>
        <w:ind w:left="1125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0914C9F"/>
    <w:multiLevelType w:val="hybridMultilevel"/>
    <w:tmpl w:val="103C0AE6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CE23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66523"/>
    <w:multiLevelType w:val="hybridMultilevel"/>
    <w:tmpl w:val="15769FDE"/>
    <w:lvl w:ilvl="0" w:tplc="801C27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FE3C12"/>
    <w:multiLevelType w:val="hybridMultilevel"/>
    <w:tmpl w:val="F8A0DD72"/>
    <w:lvl w:ilvl="0" w:tplc="040E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D292DA6E">
      <w:start w:val="1"/>
      <w:numFmt w:val="bullet"/>
      <w:lvlText w:val="-"/>
      <w:lvlJc w:val="left"/>
      <w:pPr>
        <w:ind w:left="2598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1" w15:restartNumberingAfterBreak="0">
    <w:nsid w:val="7D2132F8"/>
    <w:multiLevelType w:val="hybridMultilevel"/>
    <w:tmpl w:val="FFD0972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0"/>
  </w:num>
  <w:num w:numId="3">
    <w:abstractNumId w:val="11"/>
  </w:num>
  <w:num w:numId="4">
    <w:abstractNumId w:val="39"/>
  </w:num>
  <w:num w:numId="5">
    <w:abstractNumId w:val="32"/>
  </w:num>
  <w:num w:numId="6">
    <w:abstractNumId w:val="0"/>
  </w:num>
  <w:num w:numId="7">
    <w:abstractNumId w:val="33"/>
  </w:num>
  <w:num w:numId="8">
    <w:abstractNumId w:val="25"/>
  </w:num>
  <w:num w:numId="9">
    <w:abstractNumId w:val="10"/>
  </w:num>
  <w:num w:numId="10">
    <w:abstractNumId w:val="38"/>
  </w:num>
  <w:num w:numId="11">
    <w:abstractNumId w:val="3"/>
  </w:num>
  <w:num w:numId="12">
    <w:abstractNumId w:val="5"/>
  </w:num>
  <w:num w:numId="13">
    <w:abstractNumId w:val="36"/>
  </w:num>
  <w:num w:numId="14">
    <w:abstractNumId w:val="6"/>
  </w:num>
  <w:num w:numId="15">
    <w:abstractNumId w:val="30"/>
  </w:num>
  <w:num w:numId="16">
    <w:abstractNumId w:val="24"/>
  </w:num>
  <w:num w:numId="17">
    <w:abstractNumId w:val="29"/>
  </w:num>
  <w:num w:numId="18">
    <w:abstractNumId w:val="21"/>
  </w:num>
  <w:num w:numId="19">
    <w:abstractNumId w:val="26"/>
  </w:num>
  <w:num w:numId="20">
    <w:abstractNumId w:val="1"/>
  </w:num>
  <w:num w:numId="21">
    <w:abstractNumId w:val="16"/>
  </w:num>
  <w:num w:numId="22">
    <w:abstractNumId w:val="28"/>
  </w:num>
  <w:num w:numId="23">
    <w:abstractNumId w:val="7"/>
  </w:num>
  <w:num w:numId="24">
    <w:abstractNumId w:val="8"/>
  </w:num>
  <w:num w:numId="25">
    <w:abstractNumId w:val="14"/>
  </w:num>
  <w:num w:numId="26">
    <w:abstractNumId w:val="4"/>
  </w:num>
  <w:num w:numId="27">
    <w:abstractNumId w:val="20"/>
  </w:num>
  <w:num w:numId="28">
    <w:abstractNumId w:val="31"/>
  </w:num>
  <w:num w:numId="29">
    <w:abstractNumId w:val="34"/>
  </w:num>
  <w:num w:numId="30">
    <w:abstractNumId w:val="23"/>
  </w:num>
  <w:num w:numId="31">
    <w:abstractNumId w:val="22"/>
  </w:num>
  <w:num w:numId="32">
    <w:abstractNumId w:val="9"/>
  </w:num>
  <w:num w:numId="33">
    <w:abstractNumId w:val="41"/>
  </w:num>
  <w:num w:numId="34">
    <w:abstractNumId w:val="35"/>
  </w:num>
  <w:num w:numId="35">
    <w:abstractNumId w:val="37"/>
  </w:num>
  <w:num w:numId="36">
    <w:abstractNumId w:val="15"/>
  </w:num>
  <w:num w:numId="37">
    <w:abstractNumId w:val="19"/>
  </w:num>
  <w:num w:numId="38">
    <w:abstractNumId w:val="12"/>
  </w:num>
  <w:num w:numId="39">
    <w:abstractNumId w:val="13"/>
  </w:num>
  <w:num w:numId="40">
    <w:abstractNumId w:val="17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99"/>
    <w:rsid w:val="00006546"/>
    <w:rsid w:val="00023B25"/>
    <w:rsid w:val="00026E94"/>
    <w:rsid w:val="00030214"/>
    <w:rsid w:val="0005026B"/>
    <w:rsid w:val="000538D4"/>
    <w:rsid w:val="000667FF"/>
    <w:rsid w:val="00073633"/>
    <w:rsid w:val="0007614D"/>
    <w:rsid w:val="00095376"/>
    <w:rsid w:val="000A0F78"/>
    <w:rsid w:val="000D7D1B"/>
    <w:rsid w:val="00107369"/>
    <w:rsid w:val="001142C0"/>
    <w:rsid w:val="001168F6"/>
    <w:rsid w:val="001406EC"/>
    <w:rsid w:val="00143B9D"/>
    <w:rsid w:val="00156CE4"/>
    <w:rsid w:val="001802EF"/>
    <w:rsid w:val="00195D25"/>
    <w:rsid w:val="001D21AA"/>
    <w:rsid w:val="001F1486"/>
    <w:rsid w:val="00200261"/>
    <w:rsid w:val="002432F6"/>
    <w:rsid w:val="00254568"/>
    <w:rsid w:val="00257E3B"/>
    <w:rsid w:val="0026368E"/>
    <w:rsid w:val="0028617D"/>
    <w:rsid w:val="00291E41"/>
    <w:rsid w:val="002B7060"/>
    <w:rsid w:val="002C3D5B"/>
    <w:rsid w:val="002F057B"/>
    <w:rsid w:val="002F077B"/>
    <w:rsid w:val="00325264"/>
    <w:rsid w:val="00374E98"/>
    <w:rsid w:val="00376F6D"/>
    <w:rsid w:val="0038128E"/>
    <w:rsid w:val="003945E6"/>
    <w:rsid w:val="00395E10"/>
    <w:rsid w:val="003A5DF3"/>
    <w:rsid w:val="003B044F"/>
    <w:rsid w:val="003D49BF"/>
    <w:rsid w:val="003F467A"/>
    <w:rsid w:val="003F6BE2"/>
    <w:rsid w:val="003F7FB7"/>
    <w:rsid w:val="00404CAE"/>
    <w:rsid w:val="004239C6"/>
    <w:rsid w:val="0043341D"/>
    <w:rsid w:val="0044200B"/>
    <w:rsid w:val="00445E36"/>
    <w:rsid w:val="004542F2"/>
    <w:rsid w:val="00456509"/>
    <w:rsid w:val="00466006"/>
    <w:rsid w:val="00472D4F"/>
    <w:rsid w:val="00494043"/>
    <w:rsid w:val="004A57D9"/>
    <w:rsid w:val="004B2374"/>
    <w:rsid w:val="004C3DD8"/>
    <w:rsid w:val="004D549E"/>
    <w:rsid w:val="004D65FC"/>
    <w:rsid w:val="004E5394"/>
    <w:rsid w:val="004F089D"/>
    <w:rsid w:val="004F0A54"/>
    <w:rsid w:val="004F1BBF"/>
    <w:rsid w:val="005117D4"/>
    <w:rsid w:val="00516798"/>
    <w:rsid w:val="00553EB8"/>
    <w:rsid w:val="00561E85"/>
    <w:rsid w:val="0056789D"/>
    <w:rsid w:val="00585A37"/>
    <w:rsid w:val="005A7393"/>
    <w:rsid w:val="005B0B21"/>
    <w:rsid w:val="005C058A"/>
    <w:rsid w:val="005E154D"/>
    <w:rsid w:val="005E5476"/>
    <w:rsid w:val="005F2049"/>
    <w:rsid w:val="00613B84"/>
    <w:rsid w:val="00644943"/>
    <w:rsid w:val="00651BCC"/>
    <w:rsid w:val="00657DD4"/>
    <w:rsid w:val="00665458"/>
    <w:rsid w:val="006715FC"/>
    <w:rsid w:val="0069270A"/>
    <w:rsid w:val="0069447B"/>
    <w:rsid w:val="006B142D"/>
    <w:rsid w:val="006F38B4"/>
    <w:rsid w:val="0071630C"/>
    <w:rsid w:val="007415E1"/>
    <w:rsid w:val="00750149"/>
    <w:rsid w:val="007703D6"/>
    <w:rsid w:val="00777E86"/>
    <w:rsid w:val="00797408"/>
    <w:rsid w:val="007A6569"/>
    <w:rsid w:val="007A7DAF"/>
    <w:rsid w:val="007B5E54"/>
    <w:rsid w:val="007B5E90"/>
    <w:rsid w:val="007D5893"/>
    <w:rsid w:val="007E3B97"/>
    <w:rsid w:val="008060AC"/>
    <w:rsid w:val="00836485"/>
    <w:rsid w:val="008668F1"/>
    <w:rsid w:val="008714CD"/>
    <w:rsid w:val="008736BD"/>
    <w:rsid w:val="00887775"/>
    <w:rsid w:val="008B59B7"/>
    <w:rsid w:val="008F1F36"/>
    <w:rsid w:val="0090270E"/>
    <w:rsid w:val="00911BBF"/>
    <w:rsid w:val="00914F6B"/>
    <w:rsid w:val="009531D6"/>
    <w:rsid w:val="0096485D"/>
    <w:rsid w:val="00974E88"/>
    <w:rsid w:val="0098615F"/>
    <w:rsid w:val="009B6B37"/>
    <w:rsid w:val="009C0A4C"/>
    <w:rsid w:val="009C5C01"/>
    <w:rsid w:val="009D0C9C"/>
    <w:rsid w:val="009D1B26"/>
    <w:rsid w:val="009D305D"/>
    <w:rsid w:val="009E3114"/>
    <w:rsid w:val="009F60E5"/>
    <w:rsid w:val="00A04A3E"/>
    <w:rsid w:val="00A127C0"/>
    <w:rsid w:val="00A206A4"/>
    <w:rsid w:val="00A37320"/>
    <w:rsid w:val="00A41ED5"/>
    <w:rsid w:val="00A6445A"/>
    <w:rsid w:val="00A73357"/>
    <w:rsid w:val="00A855C6"/>
    <w:rsid w:val="00AA73F8"/>
    <w:rsid w:val="00AB1D3B"/>
    <w:rsid w:val="00AB20B0"/>
    <w:rsid w:val="00AD5F3E"/>
    <w:rsid w:val="00AD652E"/>
    <w:rsid w:val="00B130F8"/>
    <w:rsid w:val="00B1343D"/>
    <w:rsid w:val="00B1689C"/>
    <w:rsid w:val="00B33EB5"/>
    <w:rsid w:val="00B64A7D"/>
    <w:rsid w:val="00B7106F"/>
    <w:rsid w:val="00B82312"/>
    <w:rsid w:val="00B861A7"/>
    <w:rsid w:val="00BB07A4"/>
    <w:rsid w:val="00BC7594"/>
    <w:rsid w:val="00BD32BC"/>
    <w:rsid w:val="00C05FC8"/>
    <w:rsid w:val="00C370CB"/>
    <w:rsid w:val="00C5345B"/>
    <w:rsid w:val="00C84582"/>
    <w:rsid w:val="00C92D6E"/>
    <w:rsid w:val="00CC6499"/>
    <w:rsid w:val="00CF42F7"/>
    <w:rsid w:val="00D0715A"/>
    <w:rsid w:val="00D13C86"/>
    <w:rsid w:val="00D449BF"/>
    <w:rsid w:val="00D94768"/>
    <w:rsid w:val="00D95942"/>
    <w:rsid w:val="00DA694E"/>
    <w:rsid w:val="00DB4810"/>
    <w:rsid w:val="00DC020A"/>
    <w:rsid w:val="00DC0E88"/>
    <w:rsid w:val="00DE10F8"/>
    <w:rsid w:val="00DE4030"/>
    <w:rsid w:val="00DF19D2"/>
    <w:rsid w:val="00E10C6C"/>
    <w:rsid w:val="00E259FC"/>
    <w:rsid w:val="00E26EDE"/>
    <w:rsid w:val="00E374E8"/>
    <w:rsid w:val="00E442EB"/>
    <w:rsid w:val="00E50082"/>
    <w:rsid w:val="00E72F5D"/>
    <w:rsid w:val="00E95ECD"/>
    <w:rsid w:val="00E97A47"/>
    <w:rsid w:val="00EB0D16"/>
    <w:rsid w:val="00EB1E8A"/>
    <w:rsid w:val="00EB212B"/>
    <w:rsid w:val="00EC5753"/>
    <w:rsid w:val="00ED4117"/>
    <w:rsid w:val="00EE2AA1"/>
    <w:rsid w:val="00EE3117"/>
    <w:rsid w:val="00EE6691"/>
    <w:rsid w:val="00EF5AC3"/>
    <w:rsid w:val="00F00E16"/>
    <w:rsid w:val="00F07DC3"/>
    <w:rsid w:val="00F14C84"/>
    <w:rsid w:val="00F15D85"/>
    <w:rsid w:val="00F43E2F"/>
    <w:rsid w:val="00F51C10"/>
    <w:rsid w:val="00F56685"/>
    <w:rsid w:val="00F65EE1"/>
    <w:rsid w:val="00F8060D"/>
    <w:rsid w:val="00F920F1"/>
    <w:rsid w:val="00FA1EF7"/>
    <w:rsid w:val="00FC153F"/>
    <w:rsid w:val="00FC1587"/>
    <w:rsid w:val="00FD2899"/>
    <w:rsid w:val="00FD6BA5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571AB3"/>
  <w15:docId w15:val="{02191E83-4FD8-4F2F-BC5C-F6D4851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2F6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32F6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32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Default">
    <w:name w:val="Default"/>
    <w:uiPriority w:val="99"/>
    <w:rsid w:val="00243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u-HU" w:eastAsia="en-US"/>
    </w:rPr>
  </w:style>
  <w:style w:type="character" w:styleId="Hypertextovprepojenie">
    <w:name w:val="Hyperlink"/>
    <w:uiPriority w:val="99"/>
    <w:rsid w:val="002432F6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ny"/>
    <w:uiPriority w:val="99"/>
    <w:rsid w:val="002432F6"/>
    <w:pPr>
      <w:ind w:left="720"/>
      <w:contextualSpacing/>
    </w:pPr>
    <w:rPr>
      <w:lang w:eastAsia="sk-SK"/>
    </w:rPr>
  </w:style>
  <w:style w:type="paragraph" w:styleId="Normlnywebov">
    <w:name w:val="Normal (Web)"/>
    <w:basedOn w:val="Normlny"/>
    <w:uiPriority w:val="99"/>
    <w:rsid w:val="002432F6"/>
    <w:pPr>
      <w:spacing w:before="100" w:beforeAutospacing="1" w:after="100" w:afterAutospacing="1"/>
    </w:pPr>
    <w:rPr>
      <w:lang w:val="hu-HU" w:eastAsia="hu-HU"/>
    </w:rPr>
  </w:style>
  <w:style w:type="paragraph" w:styleId="Zarkazkladnhotextu3">
    <w:name w:val="Body Text Indent 3"/>
    <w:basedOn w:val="Normlny"/>
    <w:link w:val="Zarkazkladnhotextu3Char"/>
    <w:uiPriority w:val="99"/>
    <w:rsid w:val="002432F6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787321"/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Szvegtrzsbehzssal3Char">
    <w:name w:val="Szövegtörzs behúzással 3 Char"/>
    <w:uiPriority w:val="99"/>
    <w:rsid w:val="002432F6"/>
    <w:rPr>
      <w:rFonts w:ascii="Times New Roman" w:hAnsi="Times New Roman" w:cs="Times New Roman"/>
      <w:sz w:val="16"/>
      <w:szCs w:val="16"/>
      <w:lang w:val="sk-SK" w:eastAsia="sk-SK"/>
    </w:rPr>
  </w:style>
  <w:style w:type="character" w:customStyle="1" w:styleId="apple-converted-space">
    <w:name w:val="apple-converted-space"/>
    <w:uiPriority w:val="99"/>
    <w:rsid w:val="002432F6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2432F6"/>
    <w:pPr>
      <w:jc w:val="both"/>
    </w:pPr>
  </w:style>
  <w:style w:type="character" w:customStyle="1" w:styleId="ZkladntextChar">
    <w:name w:val="Základný text Char"/>
    <w:link w:val="Zkladntext"/>
    <w:uiPriority w:val="99"/>
    <w:semiHidden/>
    <w:rsid w:val="00787321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staszerbekezds">
    <w:name w:val="Listaszerű bekezdés"/>
    <w:basedOn w:val="Normlny"/>
    <w:uiPriority w:val="99"/>
    <w:rsid w:val="002432F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2432F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7321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LbjegyzetszvegChar">
    <w:name w:val="Lábjegyzetszöveg Char"/>
    <w:uiPriority w:val="99"/>
    <w:rsid w:val="002432F6"/>
    <w:rPr>
      <w:rFonts w:ascii="Times New Roman" w:hAnsi="Times New Roman" w:cs="Times New Roman"/>
      <w:lang w:eastAsia="cs-CZ"/>
    </w:rPr>
  </w:style>
  <w:style w:type="character" w:styleId="Odkaznapoznmkupodiarou">
    <w:name w:val="footnote reference"/>
    <w:uiPriority w:val="99"/>
    <w:semiHidden/>
    <w:rsid w:val="002432F6"/>
    <w:rPr>
      <w:rFonts w:cs="Times New Roman"/>
      <w:vertAlign w:val="superscript"/>
    </w:rPr>
  </w:style>
  <w:style w:type="character" w:styleId="Odkaznakomentr">
    <w:name w:val="annotation reference"/>
    <w:uiPriority w:val="99"/>
    <w:rsid w:val="00E10C6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10C6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E10C6C"/>
    <w:rPr>
      <w:rFonts w:ascii="Times New Roman" w:hAnsi="Times New Roman" w:cs="Times New Roman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10C6C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E10C6C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rsid w:val="00E1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10C6C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BC759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87321"/>
    <w:rPr>
      <w:rFonts w:ascii="Times New Roman" w:eastAsia="Times New Roman" w:hAnsi="Times New Roman"/>
      <w:sz w:val="24"/>
      <w:szCs w:val="24"/>
      <w:lang w:eastAsia="cs-CZ"/>
    </w:rPr>
  </w:style>
  <w:style w:type="character" w:styleId="slostrany">
    <w:name w:val="page number"/>
    <w:uiPriority w:val="99"/>
    <w:rsid w:val="00BC7594"/>
    <w:rPr>
      <w:rFonts w:cs="Times New Roman"/>
    </w:rPr>
  </w:style>
  <w:style w:type="character" w:styleId="Jemnzvraznenie">
    <w:name w:val="Subtle Emphasis"/>
    <w:uiPriority w:val="19"/>
    <w:qFormat/>
    <w:rsid w:val="005E154D"/>
    <w:rPr>
      <w:i/>
      <w:iCs/>
      <w:color w:val="404040"/>
    </w:rPr>
  </w:style>
  <w:style w:type="paragraph" w:styleId="Hlavika">
    <w:name w:val="header"/>
    <w:basedOn w:val="Normlny"/>
    <w:link w:val="HlavikaChar"/>
    <w:uiPriority w:val="99"/>
    <w:unhideWhenUsed/>
    <w:rsid w:val="00EC57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C5753"/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538D4"/>
    <w:pPr>
      <w:ind w:left="720"/>
      <w:contextualSpacing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B9A5-6D9E-4366-89A5-C9AFDC9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Priska Czufalova</cp:lastModifiedBy>
  <cp:revision>4</cp:revision>
  <cp:lastPrinted>2015-03-31T07:10:00Z</cp:lastPrinted>
  <dcterms:created xsi:type="dcterms:W3CDTF">2015-06-11T12:52:00Z</dcterms:created>
  <dcterms:modified xsi:type="dcterms:W3CDTF">2015-06-11T13:49:00Z</dcterms:modified>
</cp:coreProperties>
</file>